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916" w:type="dxa"/>
        <w:tblInd w:w="-743" w:type="dxa"/>
        <w:tblBorders>
          <w:insideH w:val="none" w:sz="0" w:space="0" w:color="auto"/>
        </w:tblBorders>
        <w:tblLayout w:type="fixed"/>
        <w:tblLook w:val="04A0" w:firstRow="1" w:lastRow="0" w:firstColumn="1" w:lastColumn="0" w:noHBand="0" w:noVBand="1"/>
      </w:tblPr>
      <w:tblGrid>
        <w:gridCol w:w="1985"/>
        <w:gridCol w:w="2410"/>
        <w:gridCol w:w="6521"/>
      </w:tblGrid>
      <w:tr w:rsidR="004A27C3" w:rsidTr="00046F62">
        <w:trPr>
          <w:trHeight w:val="1833"/>
        </w:trPr>
        <w:tc>
          <w:tcPr>
            <w:tcW w:w="1985" w:type="dxa"/>
            <w:tcBorders>
              <w:top w:val="single" w:sz="4" w:space="0" w:color="auto"/>
              <w:bottom w:val="single" w:sz="4" w:space="0" w:color="auto"/>
            </w:tcBorders>
          </w:tcPr>
          <w:p w:rsidR="004A27C3" w:rsidRPr="000E5A93" w:rsidRDefault="004A27C3" w:rsidP="004A27C3">
            <w:pPr>
              <w:pStyle w:val="Style1"/>
              <w:adjustRightInd/>
              <w:spacing w:before="36" w:after="36"/>
              <w:ind w:left="-108"/>
              <w:rPr>
                <w:rFonts w:ascii="Arial" w:hAnsi="Arial" w:cs="Arial"/>
                <w:b/>
                <w:bCs/>
                <w:color w:val="0070BB"/>
                <w:sz w:val="28"/>
                <w:szCs w:val="28"/>
              </w:rPr>
            </w:pPr>
            <w:r w:rsidRPr="0063685D">
              <w:rPr>
                <w:rFonts w:ascii="Arial" w:hAnsi="Arial" w:cs="Arial"/>
                <w:b/>
                <w:bCs/>
                <w:noProof/>
                <w:color w:val="0070BB"/>
              </w:rPr>
              <w:drawing>
                <wp:inline distT="0" distB="0" distL="0" distR="0" wp14:anchorId="626ADBAA" wp14:editId="3879E3A6">
                  <wp:extent cx="1278000" cy="1209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normandie-portrait-cmj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8000" cy="1209600"/>
                          </a:xfrm>
                          <a:prstGeom prst="rect">
                            <a:avLst/>
                          </a:prstGeom>
                        </pic:spPr>
                      </pic:pic>
                    </a:graphicData>
                  </a:graphic>
                </wp:inline>
              </w:drawing>
            </w:r>
          </w:p>
        </w:tc>
        <w:tc>
          <w:tcPr>
            <w:tcW w:w="8931" w:type="dxa"/>
            <w:gridSpan w:val="2"/>
            <w:tcBorders>
              <w:top w:val="single" w:sz="4" w:space="0" w:color="auto"/>
              <w:bottom w:val="single" w:sz="4" w:space="0" w:color="auto"/>
            </w:tcBorders>
          </w:tcPr>
          <w:p w:rsidR="00D35D7C" w:rsidRDefault="00040494" w:rsidP="00D35D7C">
            <w:pPr>
              <w:widowControl/>
              <w:autoSpaceDE/>
              <w:autoSpaceDN/>
              <w:adjustRightInd/>
              <w:spacing w:before="100" w:beforeAutospacing="1" w:after="100" w:afterAutospacing="1"/>
              <w:jc w:val="center"/>
              <w:outlineLvl w:val="0"/>
              <w:rPr>
                <w:rFonts w:ascii="Arial" w:hAnsi="Arial" w:cs="Arial"/>
                <w:b/>
                <w:bCs/>
                <w:color w:val="0070BB"/>
                <w:sz w:val="28"/>
                <w:szCs w:val="28"/>
              </w:rPr>
            </w:pPr>
            <w:r w:rsidRPr="00D35D7C">
              <w:rPr>
                <w:rFonts w:ascii="Arial" w:hAnsi="Arial" w:cs="Arial"/>
                <w:b/>
                <w:bCs/>
                <w:color w:val="0070BB"/>
                <w:sz w:val="28"/>
                <w:szCs w:val="28"/>
              </w:rPr>
              <w:t xml:space="preserve">Appui aux Centres de Ressources </w:t>
            </w:r>
          </w:p>
          <w:p w:rsidR="00D35D7C" w:rsidRDefault="00040494" w:rsidP="00D35D7C">
            <w:pPr>
              <w:widowControl/>
              <w:autoSpaceDE/>
              <w:autoSpaceDN/>
              <w:adjustRightInd/>
              <w:spacing w:before="100" w:beforeAutospacing="1" w:after="100" w:afterAutospacing="1"/>
              <w:jc w:val="center"/>
              <w:outlineLvl w:val="0"/>
              <w:rPr>
                <w:rFonts w:ascii="Arial" w:hAnsi="Arial" w:cs="Arial"/>
                <w:b/>
                <w:bCs/>
                <w:color w:val="0070BB"/>
                <w:sz w:val="28"/>
                <w:szCs w:val="28"/>
              </w:rPr>
            </w:pPr>
            <w:r w:rsidRPr="00D35D7C">
              <w:rPr>
                <w:rFonts w:ascii="Arial" w:hAnsi="Arial" w:cs="Arial"/>
                <w:b/>
                <w:bCs/>
                <w:color w:val="0070BB"/>
                <w:sz w:val="28"/>
                <w:szCs w:val="28"/>
              </w:rPr>
              <w:t xml:space="preserve">d’Animation Numérique Territoriale </w:t>
            </w:r>
          </w:p>
          <w:p w:rsidR="004A27C3" w:rsidRPr="00040494" w:rsidRDefault="00040494" w:rsidP="000E78DB">
            <w:pPr>
              <w:widowControl/>
              <w:autoSpaceDE/>
              <w:autoSpaceDN/>
              <w:adjustRightInd/>
              <w:spacing w:before="100" w:beforeAutospacing="1" w:after="100" w:afterAutospacing="1"/>
              <w:jc w:val="center"/>
              <w:outlineLvl w:val="0"/>
              <w:rPr>
                <w:rStyle w:val="CharacterStyle1"/>
                <w:rFonts w:ascii="Times New Roman" w:eastAsia="Times New Roman" w:hAnsi="Times New Roman"/>
                <w:b/>
                <w:bCs/>
                <w:kern w:val="36"/>
                <w:sz w:val="48"/>
                <w:szCs w:val="48"/>
              </w:rPr>
            </w:pPr>
            <w:r w:rsidRPr="00D35D7C">
              <w:rPr>
                <w:rFonts w:ascii="Arial" w:hAnsi="Arial" w:cs="Arial"/>
                <w:b/>
                <w:bCs/>
                <w:color w:val="0070BB"/>
                <w:sz w:val="28"/>
                <w:szCs w:val="28"/>
              </w:rPr>
              <w:t xml:space="preserve">(CRANT) </w:t>
            </w:r>
            <w:r w:rsidR="00B20DA9">
              <w:rPr>
                <w:rFonts w:ascii="Arial" w:hAnsi="Arial" w:cs="Arial"/>
                <w:b/>
                <w:bCs/>
                <w:color w:val="0070BB"/>
                <w:sz w:val="28"/>
                <w:szCs w:val="28"/>
              </w:rPr>
              <w:t>2021</w:t>
            </w:r>
          </w:p>
        </w:tc>
      </w:tr>
      <w:tr w:rsidR="004A27C3" w:rsidTr="00046F62">
        <w:tc>
          <w:tcPr>
            <w:tcW w:w="1985" w:type="dxa"/>
            <w:tcBorders>
              <w:top w:val="single" w:sz="4" w:space="0" w:color="auto"/>
              <w:bottom w:val="nil"/>
            </w:tcBorders>
          </w:tcPr>
          <w:p w:rsidR="004A27C3" w:rsidRPr="005C4A16" w:rsidRDefault="004A27C3" w:rsidP="00046F62">
            <w:pPr>
              <w:pStyle w:val="Style2"/>
              <w:spacing w:before="72"/>
              <w:ind w:left="176"/>
              <w:rPr>
                <w:rStyle w:val="CharacterStyle1"/>
                <w:rFonts w:ascii="Arial" w:hAnsi="Arial" w:cs="Arial"/>
                <w:b/>
                <w:bCs/>
                <w:color w:val="FF0000"/>
                <w:sz w:val="20"/>
                <w:szCs w:val="20"/>
              </w:rPr>
            </w:pPr>
          </w:p>
        </w:tc>
        <w:tc>
          <w:tcPr>
            <w:tcW w:w="8931" w:type="dxa"/>
            <w:gridSpan w:val="2"/>
            <w:tcBorders>
              <w:top w:val="single" w:sz="4" w:space="0" w:color="auto"/>
              <w:bottom w:val="single" w:sz="4" w:space="0" w:color="auto"/>
            </w:tcBorders>
          </w:tcPr>
          <w:p w:rsidR="004A27C3" w:rsidRPr="004A27C3" w:rsidRDefault="004A27C3" w:rsidP="007A2435">
            <w:pPr>
              <w:pStyle w:val="Style2"/>
              <w:spacing w:before="72"/>
              <w:rPr>
                <w:rStyle w:val="CharacterStyle1"/>
                <w:rFonts w:ascii="Arial" w:hAnsi="Arial" w:cs="Arial"/>
                <w:b/>
                <w:bCs/>
                <w:color w:val="0070BB"/>
                <w:sz w:val="20"/>
                <w:szCs w:val="20"/>
              </w:rPr>
            </w:pPr>
            <w:r w:rsidRPr="004A27C3">
              <w:rPr>
                <w:b/>
                <w:color w:val="FF0000"/>
                <w:sz w:val="28"/>
                <w:szCs w:val="28"/>
              </w:rPr>
              <w:t>Thème :</w:t>
            </w:r>
            <w:r w:rsidR="0084556C">
              <w:rPr>
                <w:b/>
                <w:color w:val="FF0000"/>
                <w:sz w:val="28"/>
                <w:szCs w:val="28"/>
              </w:rPr>
              <w:t xml:space="preserve"> NUMERIQUE</w:t>
            </w:r>
          </w:p>
        </w:tc>
      </w:tr>
      <w:tr w:rsidR="004A27C3" w:rsidTr="00046F62">
        <w:tc>
          <w:tcPr>
            <w:tcW w:w="1985" w:type="dxa"/>
            <w:vMerge w:val="restart"/>
            <w:tcBorders>
              <w:top w:val="nil"/>
              <w:bottom w:val="single" w:sz="4" w:space="0" w:color="auto"/>
            </w:tcBorders>
          </w:tcPr>
          <w:p w:rsidR="004A27C3" w:rsidRPr="004A27C3" w:rsidRDefault="004A27C3" w:rsidP="00046F62">
            <w:pPr>
              <w:pStyle w:val="Style2"/>
              <w:spacing w:before="0" w:line="240" w:lineRule="auto"/>
              <w:jc w:val="center"/>
              <w:rPr>
                <w:rStyle w:val="CharacterStyle1"/>
                <w:rFonts w:ascii="Arial" w:hAnsi="Arial" w:cs="Arial"/>
                <w:b/>
                <w:bCs/>
                <w:i/>
                <w:color w:val="0070BB"/>
                <w:sz w:val="20"/>
                <w:szCs w:val="20"/>
              </w:rPr>
            </w:pPr>
          </w:p>
        </w:tc>
        <w:tc>
          <w:tcPr>
            <w:tcW w:w="2410" w:type="dxa"/>
            <w:tcBorders>
              <w:top w:val="single" w:sz="4" w:space="0" w:color="auto"/>
            </w:tcBorders>
          </w:tcPr>
          <w:p w:rsidR="004A27C3" w:rsidRDefault="00EB7189" w:rsidP="007A2435">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Objectif stratégique </w:t>
            </w:r>
          </w:p>
        </w:tc>
        <w:tc>
          <w:tcPr>
            <w:tcW w:w="6521" w:type="dxa"/>
            <w:tcBorders>
              <w:top w:val="single" w:sz="4" w:space="0" w:color="auto"/>
            </w:tcBorders>
          </w:tcPr>
          <w:p w:rsidR="004A27C3" w:rsidRDefault="00A95EC2" w:rsidP="007A2435">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Pour un développement équilibré et durable des territoires normands</w:t>
            </w:r>
          </w:p>
        </w:tc>
      </w:tr>
      <w:tr w:rsidR="004A27C3" w:rsidTr="00046F62">
        <w:tc>
          <w:tcPr>
            <w:tcW w:w="1985" w:type="dxa"/>
            <w:vMerge/>
            <w:tcBorders>
              <w:top w:val="nil"/>
              <w:bottom w:val="single" w:sz="4" w:space="0" w:color="auto"/>
            </w:tcBorders>
          </w:tcPr>
          <w:p w:rsidR="004A27C3" w:rsidRDefault="004A27C3" w:rsidP="005662A7">
            <w:pPr>
              <w:pStyle w:val="Style2"/>
              <w:spacing w:before="72"/>
              <w:rPr>
                <w:rStyle w:val="CharacterStyle1"/>
                <w:rFonts w:ascii="Arial" w:hAnsi="Arial" w:cs="Arial"/>
                <w:b/>
                <w:bCs/>
                <w:color w:val="0070BB"/>
                <w:sz w:val="20"/>
                <w:szCs w:val="20"/>
              </w:rPr>
            </w:pPr>
          </w:p>
        </w:tc>
        <w:tc>
          <w:tcPr>
            <w:tcW w:w="2410" w:type="dxa"/>
          </w:tcPr>
          <w:p w:rsidR="004A27C3" w:rsidRDefault="004A27C3" w:rsidP="005662A7">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 xml:space="preserve">Mission </w:t>
            </w:r>
          </w:p>
        </w:tc>
        <w:tc>
          <w:tcPr>
            <w:tcW w:w="6521" w:type="dxa"/>
          </w:tcPr>
          <w:p w:rsidR="004A27C3" w:rsidRDefault="00A95EC2" w:rsidP="007A2435">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Garantir l’accès au numérique pour tous et en favoriser les usages</w:t>
            </w:r>
          </w:p>
        </w:tc>
      </w:tr>
      <w:tr w:rsidR="004A27C3" w:rsidTr="00046F62">
        <w:tc>
          <w:tcPr>
            <w:tcW w:w="1985" w:type="dxa"/>
            <w:vMerge/>
            <w:tcBorders>
              <w:top w:val="nil"/>
              <w:bottom w:val="single" w:sz="4" w:space="0" w:color="auto"/>
            </w:tcBorders>
          </w:tcPr>
          <w:p w:rsidR="004A27C3" w:rsidRPr="005C4A16" w:rsidRDefault="004A27C3" w:rsidP="007A2435">
            <w:pPr>
              <w:pStyle w:val="Style2"/>
              <w:spacing w:before="72"/>
              <w:rPr>
                <w:rStyle w:val="CharacterStyle1"/>
                <w:rFonts w:ascii="Arial" w:hAnsi="Arial" w:cs="Arial"/>
                <w:b/>
                <w:bCs/>
                <w:color w:val="FF0000"/>
                <w:sz w:val="20"/>
                <w:szCs w:val="20"/>
              </w:rPr>
            </w:pPr>
          </w:p>
        </w:tc>
        <w:tc>
          <w:tcPr>
            <w:tcW w:w="2410" w:type="dxa"/>
          </w:tcPr>
          <w:p w:rsidR="004A27C3" w:rsidRDefault="004A27C3" w:rsidP="007A2435">
            <w:pPr>
              <w:pStyle w:val="Style2"/>
              <w:spacing w:before="72"/>
              <w:rPr>
                <w:rStyle w:val="CharacterStyle1"/>
                <w:rFonts w:ascii="Arial" w:hAnsi="Arial" w:cs="Arial"/>
                <w:b/>
                <w:bCs/>
                <w:color w:val="0070BB"/>
                <w:sz w:val="20"/>
                <w:szCs w:val="20"/>
              </w:rPr>
            </w:pPr>
            <w:r w:rsidRPr="005C4A16">
              <w:rPr>
                <w:rStyle w:val="CharacterStyle1"/>
                <w:rFonts w:ascii="Arial" w:hAnsi="Arial" w:cs="Arial"/>
                <w:b/>
                <w:bCs/>
                <w:color w:val="FF0000"/>
                <w:sz w:val="20"/>
                <w:szCs w:val="20"/>
              </w:rPr>
              <w:t>Territoire </w:t>
            </w:r>
          </w:p>
        </w:tc>
        <w:tc>
          <w:tcPr>
            <w:tcW w:w="6521" w:type="dxa"/>
          </w:tcPr>
          <w:p w:rsidR="004A27C3" w:rsidRDefault="004A27C3" w:rsidP="007A2435">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Normandie / 14-50-61 / 27-76</w:t>
            </w:r>
          </w:p>
        </w:tc>
      </w:tr>
      <w:tr w:rsidR="004A27C3" w:rsidTr="00046F62">
        <w:tc>
          <w:tcPr>
            <w:tcW w:w="1985" w:type="dxa"/>
            <w:vMerge/>
            <w:tcBorders>
              <w:top w:val="nil"/>
              <w:bottom w:val="single" w:sz="4" w:space="0" w:color="auto"/>
            </w:tcBorders>
          </w:tcPr>
          <w:p w:rsidR="004A27C3" w:rsidRPr="005C4A16" w:rsidRDefault="004A27C3" w:rsidP="007A2435">
            <w:pPr>
              <w:pStyle w:val="Style2"/>
              <w:spacing w:before="72"/>
              <w:rPr>
                <w:rStyle w:val="CharacterStyle1"/>
                <w:rFonts w:ascii="Arial" w:hAnsi="Arial" w:cs="Arial"/>
                <w:b/>
                <w:bCs/>
                <w:color w:val="FF0000"/>
                <w:sz w:val="20"/>
                <w:szCs w:val="20"/>
              </w:rPr>
            </w:pPr>
          </w:p>
        </w:tc>
        <w:tc>
          <w:tcPr>
            <w:tcW w:w="2410" w:type="dxa"/>
          </w:tcPr>
          <w:p w:rsidR="004A27C3" w:rsidRDefault="004A27C3" w:rsidP="007A2435">
            <w:pPr>
              <w:pStyle w:val="Style2"/>
              <w:spacing w:before="72"/>
              <w:rPr>
                <w:rStyle w:val="CharacterStyle1"/>
                <w:rFonts w:ascii="Arial" w:hAnsi="Arial" w:cs="Arial"/>
                <w:b/>
                <w:bCs/>
                <w:color w:val="0070BB"/>
                <w:sz w:val="20"/>
                <w:szCs w:val="20"/>
              </w:rPr>
            </w:pPr>
            <w:r w:rsidRPr="005C4A16">
              <w:rPr>
                <w:rStyle w:val="CharacterStyle1"/>
                <w:rFonts w:ascii="Arial" w:hAnsi="Arial" w:cs="Arial"/>
                <w:b/>
                <w:bCs/>
                <w:color w:val="FF0000"/>
                <w:sz w:val="20"/>
                <w:szCs w:val="20"/>
              </w:rPr>
              <w:t>Type d’aide </w:t>
            </w:r>
          </w:p>
        </w:tc>
        <w:tc>
          <w:tcPr>
            <w:tcW w:w="6521" w:type="dxa"/>
          </w:tcPr>
          <w:p w:rsidR="004A27C3" w:rsidRDefault="00D35D7C" w:rsidP="007A2435">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A</w:t>
            </w:r>
            <w:r w:rsidR="004A27C3">
              <w:rPr>
                <w:rStyle w:val="CharacterStyle1"/>
                <w:rFonts w:ascii="Arial" w:hAnsi="Arial" w:cs="Arial"/>
                <w:b/>
                <w:bCs/>
                <w:color w:val="0070BB"/>
                <w:sz w:val="20"/>
                <w:szCs w:val="20"/>
              </w:rPr>
              <w:t>ppel à projets</w:t>
            </w:r>
          </w:p>
        </w:tc>
      </w:tr>
    </w:tbl>
    <w:p w:rsidR="00B17E53" w:rsidRDefault="00B17E53" w:rsidP="007A2435">
      <w:pPr>
        <w:pStyle w:val="Style2"/>
        <w:spacing w:before="72"/>
        <w:rPr>
          <w:rStyle w:val="CharacterStyle1"/>
          <w:rFonts w:ascii="Arial" w:hAnsi="Arial" w:cs="Arial"/>
          <w:b/>
          <w:bCs/>
          <w:color w:val="0070BB"/>
          <w:sz w:val="20"/>
          <w:szCs w:val="20"/>
        </w:rPr>
      </w:pPr>
    </w:p>
    <w:p w:rsidR="007A2435" w:rsidRDefault="007A2435" w:rsidP="00D35D7C">
      <w:pPr>
        <w:pStyle w:val="Style2"/>
        <w:spacing w:before="0"/>
        <w:rPr>
          <w:rStyle w:val="CharacterStyle1"/>
          <w:rFonts w:ascii="Arial" w:hAnsi="Arial" w:cs="Arial"/>
          <w:b/>
          <w:bCs/>
          <w:color w:val="0070BB"/>
          <w:sz w:val="20"/>
          <w:szCs w:val="20"/>
        </w:rPr>
      </w:pPr>
      <w:r>
        <w:rPr>
          <w:rStyle w:val="CharacterStyle1"/>
          <w:rFonts w:ascii="Arial" w:hAnsi="Arial" w:cs="Arial"/>
          <w:b/>
          <w:bCs/>
          <w:color w:val="0070BB"/>
          <w:sz w:val="20"/>
          <w:szCs w:val="20"/>
        </w:rPr>
        <w:t>CONTEXTE</w:t>
      </w:r>
      <w:r w:rsidR="00D35D7C">
        <w:rPr>
          <w:rStyle w:val="CharacterStyle1"/>
          <w:rFonts w:ascii="Arial" w:hAnsi="Arial" w:cs="Arial"/>
          <w:b/>
          <w:bCs/>
          <w:color w:val="0070BB"/>
          <w:sz w:val="20"/>
          <w:szCs w:val="20"/>
        </w:rPr>
        <w:t xml:space="preserve"> </w:t>
      </w:r>
    </w:p>
    <w:p w:rsidR="007A2435" w:rsidRPr="004A214D" w:rsidRDefault="007A2435" w:rsidP="00D35D7C">
      <w:pPr>
        <w:pStyle w:val="Style2"/>
        <w:pBdr>
          <w:top w:val="single" w:sz="12" w:space="9" w:color="006FC0"/>
          <w:between w:val="single" w:sz="12" w:space="9" w:color="006FC0"/>
        </w:pBdr>
        <w:spacing w:before="0" w:line="268" w:lineRule="auto"/>
        <w:rPr>
          <w:rStyle w:val="CharacterStyle1"/>
          <w:sz w:val="8"/>
        </w:rPr>
      </w:pPr>
    </w:p>
    <w:p w:rsidR="0008191F" w:rsidRPr="0008191F" w:rsidRDefault="0008191F" w:rsidP="00D35D7C">
      <w:pPr>
        <w:pStyle w:val="NormalWeb"/>
        <w:spacing w:before="0" w:beforeAutospacing="0" w:after="0" w:afterAutospacing="0"/>
        <w:jc w:val="both"/>
        <w:rPr>
          <w:rFonts w:ascii="Arial" w:eastAsiaTheme="minorEastAsia" w:hAnsi="Arial" w:cs="Arial"/>
          <w:sz w:val="22"/>
          <w:szCs w:val="22"/>
        </w:rPr>
      </w:pPr>
      <w:r>
        <w:rPr>
          <w:rFonts w:ascii="Arial" w:eastAsiaTheme="minorEastAsia" w:hAnsi="Arial" w:cs="Arial"/>
          <w:sz w:val="22"/>
          <w:szCs w:val="22"/>
        </w:rPr>
        <w:t>L</w:t>
      </w:r>
      <w:r w:rsidRPr="0008191F">
        <w:rPr>
          <w:rFonts w:ascii="Arial" w:eastAsiaTheme="minorEastAsia" w:hAnsi="Arial" w:cs="Arial"/>
          <w:sz w:val="22"/>
          <w:szCs w:val="22"/>
        </w:rPr>
        <w:t xml:space="preserve">a composante </w:t>
      </w:r>
      <w:r w:rsidR="00AF19FC">
        <w:rPr>
          <w:rFonts w:ascii="Arial" w:eastAsiaTheme="minorEastAsia" w:hAnsi="Arial" w:cs="Arial"/>
          <w:sz w:val="22"/>
          <w:szCs w:val="22"/>
        </w:rPr>
        <w:t>M</w:t>
      </w:r>
      <w:r w:rsidRPr="0008191F">
        <w:rPr>
          <w:rFonts w:ascii="Arial" w:eastAsiaTheme="minorEastAsia" w:hAnsi="Arial" w:cs="Arial"/>
          <w:sz w:val="22"/>
          <w:szCs w:val="22"/>
        </w:rPr>
        <w:t xml:space="preserve">édiation </w:t>
      </w:r>
      <w:r w:rsidR="00AF19FC">
        <w:rPr>
          <w:rFonts w:ascii="Arial" w:eastAsiaTheme="minorEastAsia" w:hAnsi="Arial" w:cs="Arial"/>
          <w:sz w:val="22"/>
          <w:szCs w:val="22"/>
        </w:rPr>
        <w:t>N</w:t>
      </w:r>
      <w:r w:rsidRPr="0008191F">
        <w:rPr>
          <w:rFonts w:ascii="Arial" w:eastAsiaTheme="minorEastAsia" w:hAnsi="Arial" w:cs="Arial"/>
          <w:sz w:val="22"/>
          <w:szCs w:val="22"/>
        </w:rPr>
        <w:t xml:space="preserve">umérique </w:t>
      </w:r>
      <w:r w:rsidR="00AF19FC">
        <w:rPr>
          <w:rFonts w:ascii="Arial" w:eastAsiaTheme="minorEastAsia" w:hAnsi="Arial" w:cs="Arial"/>
          <w:sz w:val="22"/>
          <w:szCs w:val="22"/>
        </w:rPr>
        <w:t>N</w:t>
      </w:r>
      <w:r w:rsidRPr="0008191F">
        <w:rPr>
          <w:rFonts w:ascii="Arial" w:eastAsiaTheme="minorEastAsia" w:hAnsi="Arial" w:cs="Arial"/>
          <w:sz w:val="22"/>
          <w:szCs w:val="22"/>
        </w:rPr>
        <w:t xml:space="preserve">ormande du réseau d’Espaces Ressources pour le Numérique en Normandie poursuit sa mise en place </w:t>
      </w:r>
      <w:r>
        <w:rPr>
          <w:rFonts w:ascii="Arial" w:eastAsiaTheme="minorEastAsia" w:hAnsi="Arial" w:cs="Arial"/>
          <w:sz w:val="22"/>
          <w:szCs w:val="22"/>
        </w:rPr>
        <w:t>via l</w:t>
      </w:r>
      <w:r w:rsidRPr="0008191F">
        <w:rPr>
          <w:rFonts w:ascii="Arial" w:eastAsiaTheme="minorEastAsia" w:hAnsi="Arial" w:cs="Arial"/>
          <w:sz w:val="22"/>
          <w:szCs w:val="22"/>
        </w:rPr>
        <w:t>’appel à projets destiné à choisir les Centres de Ressources d’Animation</w:t>
      </w:r>
      <w:r w:rsidR="00D35D7C">
        <w:rPr>
          <w:rFonts w:ascii="Arial" w:eastAsiaTheme="minorEastAsia" w:hAnsi="Arial" w:cs="Arial"/>
          <w:sz w:val="22"/>
          <w:szCs w:val="22"/>
        </w:rPr>
        <w:t xml:space="preserve"> Numérique Territoriale (CRANT).</w:t>
      </w:r>
    </w:p>
    <w:p w:rsidR="00B20DA9" w:rsidRPr="00D35D7C" w:rsidRDefault="0008191F" w:rsidP="00D35D7C">
      <w:pPr>
        <w:pStyle w:val="NormalWeb"/>
        <w:jc w:val="both"/>
        <w:rPr>
          <w:rStyle w:val="CharacterStyle1"/>
          <w:rFonts w:ascii="Arial" w:eastAsiaTheme="minorEastAsia" w:hAnsi="Arial" w:cs="Arial"/>
          <w:szCs w:val="22"/>
        </w:rPr>
      </w:pPr>
      <w:r w:rsidRPr="0008191F">
        <w:rPr>
          <w:rFonts w:ascii="Arial" w:eastAsiaTheme="minorEastAsia" w:hAnsi="Arial" w:cs="Arial"/>
          <w:sz w:val="22"/>
          <w:szCs w:val="22"/>
        </w:rPr>
        <w:t>Ces centres de ressources locaux, dénommés CRANT animeront, du point de vue des Espaces Publics Numériques (EPN), un territoire préalablement défini. Un porteur de projet potentiel d’un territoire devra pouvoir identifier le centre de ressources local comme interlocuteur privilégié dès lors que son projet intègrera une composante numérique.</w:t>
      </w:r>
    </w:p>
    <w:p w:rsidR="007A2435" w:rsidRDefault="007A2435" w:rsidP="007A2435">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OBJECTIFS</w:t>
      </w:r>
    </w:p>
    <w:p w:rsidR="007A2435" w:rsidRPr="004A214D" w:rsidRDefault="007A2435" w:rsidP="007A2435">
      <w:pPr>
        <w:pStyle w:val="Style2"/>
        <w:pBdr>
          <w:top w:val="single" w:sz="12" w:space="9" w:color="006FC0"/>
          <w:between w:val="single" w:sz="12" w:space="9" w:color="006FC0"/>
        </w:pBdr>
        <w:spacing w:before="18" w:line="268" w:lineRule="auto"/>
        <w:rPr>
          <w:rStyle w:val="CharacterStyle1"/>
          <w:sz w:val="8"/>
        </w:rPr>
      </w:pPr>
    </w:p>
    <w:p w:rsidR="007A2435" w:rsidRDefault="0008191F" w:rsidP="007A2435">
      <w:pPr>
        <w:jc w:val="both"/>
        <w:rPr>
          <w:rFonts w:ascii="Arial" w:hAnsi="Arial" w:cs="Arial"/>
          <w:sz w:val="22"/>
          <w:szCs w:val="22"/>
        </w:rPr>
      </w:pPr>
      <w:r>
        <w:rPr>
          <w:rFonts w:ascii="Arial" w:hAnsi="Arial" w:cs="Arial"/>
          <w:sz w:val="22"/>
          <w:szCs w:val="22"/>
        </w:rPr>
        <w:t xml:space="preserve">Ce dispositif vise à accompagner </w:t>
      </w:r>
      <w:r w:rsidRPr="0008191F">
        <w:rPr>
          <w:rFonts w:ascii="Arial" w:hAnsi="Arial" w:cs="Arial"/>
          <w:sz w:val="22"/>
          <w:szCs w:val="22"/>
        </w:rPr>
        <w:t>la coordination des acteurs de la médiation numérique sur un territoire défini par la Région, en fonction notamment du nombre d’Espaces Publics Numériques qui seront labellisés « Espace Public Numérique Normandie »</w:t>
      </w:r>
      <w:r w:rsidR="00AF19FC">
        <w:rPr>
          <w:rFonts w:ascii="Arial" w:hAnsi="Arial" w:cs="Arial"/>
          <w:sz w:val="22"/>
          <w:szCs w:val="22"/>
        </w:rPr>
        <w:t>.</w:t>
      </w:r>
    </w:p>
    <w:p w:rsidR="00FA4C8B" w:rsidRDefault="00FA4C8B" w:rsidP="00FA4C8B">
      <w:pPr>
        <w:jc w:val="both"/>
        <w:rPr>
          <w:rFonts w:ascii="Arial" w:hAnsi="Arial" w:cs="Arial"/>
          <w:sz w:val="22"/>
          <w:szCs w:val="22"/>
        </w:rPr>
      </w:pPr>
    </w:p>
    <w:p w:rsidR="00FA4C8B" w:rsidRPr="00FA4C8B" w:rsidRDefault="00FA4C8B" w:rsidP="00FA4C8B">
      <w:pPr>
        <w:jc w:val="both"/>
        <w:rPr>
          <w:rFonts w:ascii="Arial" w:hAnsi="Arial" w:cs="Arial"/>
          <w:sz w:val="22"/>
          <w:szCs w:val="22"/>
        </w:rPr>
      </w:pPr>
      <w:r w:rsidRPr="00FA4C8B">
        <w:rPr>
          <w:rFonts w:ascii="Arial" w:hAnsi="Arial" w:cs="Arial"/>
          <w:sz w:val="22"/>
          <w:szCs w:val="22"/>
        </w:rPr>
        <w:t xml:space="preserve">Sur </w:t>
      </w:r>
      <w:r w:rsidRPr="00AF19FC">
        <w:rPr>
          <w:rFonts w:ascii="Arial" w:hAnsi="Arial" w:cs="Arial"/>
          <w:sz w:val="22"/>
          <w:szCs w:val="22"/>
        </w:rPr>
        <w:t>la période 202</w:t>
      </w:r>
      <w:r w:rsidR="000E78DB">
        <w:rPr>
          <w:rFonts w:ascii="Arial" w:hAnsi="Arial" w:cs="Arial"/>
          <w:sz w:val="22"/>
          <w:szCs w:val="22"/>
        </w:rPr>
        <w:t>1</w:t>
      </w:r>
      <w:r w:rsidRPr="00FA4C8B">
        <w:rPr>
          <w:rFonts w:ascii="Arial" w:hAnsi="Arial" w:cs="Arial"/>
          <w:sz w:val="22"/>
          <w:szCs w:val="22"/>
        </w:rPr>
        <w:t>, les CRANT auront pour rôle :</w:t>
      </w:r>
    </w:p>
    <w:p w:rsidR="00FA4C8B" w:rsidRPr="00FA4C8B" w:rsidRDefault="00FA4C8B" w:rsidP="00FA4C8B">
      <w:pPr>
        <w:jc w:val="both"/>
        <w:rPr>
          <w:rFonts w:ascii="Arial" w:hAnsi="Arial" w:cs="Arial"/>
          <w:sz w:val="22"/>
          <w:szCs w:val="22"/>
        </w:rPr>
      </w:pPr>
    </w:p>
    <w:p w:rsidR="00FA4C8B" w:rsidRPr="00FA4C8B" w:rsidRDefault="00FA4C8B" w:rsidP="00FA4C8B">
      <w:pPr>
        <w:pStyle w:val="Paragraphedeliste"/>
        <w:numPr>
          <w:ilvl w:val="0"/>
          <w:numId w:val="4"/>
        </w:numPr>
        <w:jc w:val="both"/>
        <w:rPr>
          <w:rFonts w:ascii="Arial" w:hAnsi="Arial" w:cs="Arial"/>
        </w:rPr>
      </w:pPr>
      <w:r w:rsidRPr="00FA4C8B">
        <w:rPr>
          <w:rFonts w:ascii="Arial" w:hAnsi="Arial" w:cs="Arial"/>
        </w:rPr>
        <w:t>d’être l’interlocuteur privilégié du Centre de Ressources Régional (CRR)</w:t>
      </w:r>
      <w:r w:rsidR="00AF19FC">
        <w:rPr>
          <w:rFonts w:ascii="Arial" w:hAnsi="Arial" w:cs="Arial"/>
        </w:rPr>
        <w:t> ;</w:t>
      </w:r>
    </w:p>
    <w:p w:rsidR="007A2435" w:rsidRPr="00585DFA" w:rsidRDefault="00FA4C8B" w:rsidP="007A2435">
      <w:pPr>
        <w:pStyle w:val="Paragraphedeliste"/>
        <w:numPr>
          <w:ilvl w:val="0"/>
          <w:numId w:val="4"/>
        </w:numPr>
        <w:jc w:val="both"/>
        <w:rPr>
          <w:rFonts w:ascii="Arial" w:hAnsi="Arial" w:cs="Arial"/>
        </w:rPr>
      </w:pPr>
      <w:r w:rsidRPr="00FA4C8B">
        <w:rPr>
          <w:rFonts w:ascii="Arial" w:hAnsi="Arial" w:cs="Arial"/>
        </w:rPr>
        <w:t>d’accompagner les acteurs de leur territoire à faire émerger des projets permettant de déve</w:t>
      </w:r>
      <w:r>
        <w:rPr>
          <w:rFonts w:ascii="Arial" w:hAnsi="Arial" w:cs="Arial"/>
        </w:rPr>
        <w:t xml:space="preserve">lopper les usages du numérique </w:t>
      </w:r>
      <w:r w:rsidRPr="00FA4C8B">
        <w:rPr>
          <w:rFonts w:ascii="Arial" w:hAnsi="Arial" w:cs="Arial"/>
        </w:rPr>
        <w:t>en phase avec les besoins des acteurs locaux</w:t>
      </w:r>
      <w:r w:rsidR="00AF19FC">
        <w:rPr>
          <w:rFonts w:ascii="Arial" w:hAnsi="Arial" w:cs="Arial"/>
        </w:rPr>
        <w:t>.</w:t>
      </w:r>
    </w:p>
    <w:p w:rsidR="007A2435" w:rsidRDefault="007A2435" w:rsidP="007A2435">
      <w:pPr>
        <w:pStyle w:val="Style2"/>
        <w:rPr>
          <w:rStyle w:val="CharacterStyle1"/>
          <w:rFonts w:ascii="Arial" w:hAnsi="Arial" w:cs="Arial"/>
          <w:b/>
          <w:bCs/>
          <w:color w:val="0070BB"/>
          <w:sz w:val="20"/>
          <w:szCs w:val="20"/>
        </w:rPr>
      </w:pPr>
      <w:r>
        <w:rPr>
          <w:rStyle w:val="CharacterStyle1"/>
          <w:rFonts w:ascii="Arial" w:hAnsi="Arial" w:cs="Arial"/>
          <w:b/>
          <w:bCs/>
          <w:color w:val="0070BB"/>
          <w:sz w:val="20"/>
          <w:szCs w:val="20"/>
        </w:rPr>
        <w:t>BENEFICIAIRES DE L’AIDE</w:t>
      </w:r>
    </w:p>
    <w:p w:rsidR="007A2435" w:rsidRPr="004A214D" w:rsidRDefault="007A2435" w:rsidP="007A2435">
      <w:pPr>
        <w:pStyle w:val="Style2"/>
        <w:pBdr>
          <w:top w:val="single" w:sz="12" w:space="9" w:color="006FC0"/>
          <w:between w:val="single" w:sz="12" w:space="9" w:color="006FC0"/>
        </w:pBdr>
        <w:spacing w:before="0" w:line="276" w:lineRule="auto"/>
        <w:rPr>
          <w:rStyle w:val="CharacterStyle1"/>
          <w:rFonts w:cs="Times New Roman"/>
          <w:sz w:val="8"/>
          <w:szCs w:val="20"/>
        </w:rPr>
      </w:pPr>
    </w:p>
    <w:p w:rsidR="0008191F" w:rsidRDefault="0008191F" w:rsidP="007A2435">
      <w:pPr>
        <w:jc w:val="both"/>
        <w:rPr>
          <w:rFonts w:ascii="Arial" w:hAnsi="Arial" w:cs="Arial"/>
          <w:color w:val="FF0000"/>
          <w:sz w:val="22"/>
          <w:szCs w:val="22"/>
        </w:rPr>
        <w:sectPr w:rsidR="0008191F" w:rsidSect="00046F62">
          <w:pgSz w:w="11918" w:h="16854"/>
          <w:pgMar w:top="993" w:right="1417" w:bottom="1417" w:left="1417" w:header="720" w:footer="1310" w:gutter="0"/>
          <w:cols w:space="720"/>
          <w:noEndnote/>
          <w:titlePg/>
          <w:rtlGutter/>
          <w:docGrid w:linePitch="272"/>
        </w:sectPr>
      </w:pPr>
    </w:p>
    <w:p w:rsidR="0008191F" w:rsidRPr="0008191F" w:rsidRDefault="0008191F" w:rsidP="0008191F">
      <w:pPr>
        <w:jc w:val="both"/>
        <w:rPr>
          <w:rStyle w:val="CharacterStyle1"/>
          <w:rFonts w:ascii="Arial" w:hAnsi="Arial" w:cs="Arial"/>
          <w:szCs w:val="22"/>
        </w:rPr>
      </w:pPr>
      <w:r w:rsidRPr="0008191F">
        <w:rPr>
          <w:rStyle w:val="CharacterStyle1"/>
          <w:rFonts w:ascii="Arial" w:hAnsi="Arial" w:cs="Arial"/>
          <w:szCs w:val="22"/>
        </w:rPr>
        <w:t xml:space="preserve">Associations, </w:t>
      </w:r>
    </w:p>
    <w:p w:rsidR="0008191F" w:rsidRPr="0008191F" w:rsidRDefault="0008191F" w:rsidP="0008191F">
      <w:pPr>
        <w:jc w:val="both"/>
        <w:rPr>
          <w:rStyle w:val="CharacterStyle1"/>
          <w:rFonts w:ascii="Arial" w:hAnsi="Arial" w:cs="Arial"/>
          <w:szCs w:val="22"/>
        </w:rPr>
      </w:pPr>
      <w:r w:rsidRPr="0008191F">
        <w:rPr>
          <w:rStyle w:val="CharacterStyle1"/>
          <w:rFonts w:ascii="Arial" w:hAnsi="Arial" w:cs="Arial"/>
          <w:szCs w:val="22"/>
        </w:rPr>
        <w:t xml:space="preserve">Collectivités territoriales, </w:t>
      </w:r>
    </w:p>
    <w:p w:rsidR="0008191F" w:rsidRPr="0008191F" w:rsidRDefault="0008191F" w:rsidP="0008191F">
      <w:pPr>
        <w:jc w:val="both"/>
        <w:rPr>
          <w:rStyle w:val="CharacterStyle1"/>
          <w:rFonts w:ascii="Arial" w:hAnsi="Arial" w:cs="Arial"/>
          <w:szCs w:val="22"/>
        </w:rPr>
      </w:pPr>
      <w:r w:rsidRPr="0008191F">
        <w:rPr>
          <w:rStyle w:val="CharacterStyle1"/>
          <w:rFonts w:ascii="Arial" w:hAnsi="Arial" w:cs="Arial"/>
          <w:szCs w:val="22"/>
        </w:rPr>
        <w:t xml:space="preserve">Syndicats, </w:t>
      </w:r>
    </w:p>
    <w:p w:rsidR="0008191F" w:rsidRPr="0008191F" w:rsidRDefault="0008191F" w:rsidP="0008191F">
      <w:pPr>
        <w:jc w:val="both"/>
        <w:rPr>
          <w:rStyle w:val="CharacterStyle1"/>
          <w:rFonts w:ascii="Arial" w:hAnsi="Arial"/>
        </w:rPr>
        <w:sectPr w:rsidR="0008191F" w:rsidRPr="0008191F" w:rsidSect="0008191F">
          <w:type w:val="continuous"/>
          <w:pgSz w:w="11918" w:h="16854"/>
          <w:pgMar w:top="993" w:right="1417" w:bottom="1417" w:left="1417" w:header="720" w:footer="1310" w:gutter="0"/>
          <w:cols w:num="2" w:space="720"/>
          <w:noEndnote/>
          <w:titlePg/>
          <w:rtlGutter/>
          <w:docGrid w:linePitch="272"/>
        </w:sectPr>
      </w:pPr>
      <w:r w:rsidRPr="0008191F">
        <w:rPr>
          <w:rStyle w:val="CharacterStyle1"/>
          <w:rFonts w:ascii="Arial" w:hAnsi="Arial" w:cs="Arial"/>
          <w:szCs w:val="22"/>
        </w:rPr>
        <w:t>Autres.</w:t>
      </w:r>
    </w:p>
    <w:p w:rsidR="007A2435" w:rsidRDefault="007A2435" w:rsidP="007A2435">
      <w:pPr>
        <w:ind w:left="3828"/>
        <w:jc w:val="both"/>
        <w:rPr>
          <w:rFonts w:ascii="Arial" w:hAnsi="Arial" w:cs="Arial"/>
          <w:sz w:val="22"/>
          <w:szCs w:val="22"/>
        </w:rPr>
      </w:pPr>
    </w:p>
    <w:p w:rsidR="007A2435" w:rsidRPr="00B031E3" w:rsidRDefault="007A2435" w:rsidP="007A2435">
      <w:pPr>
        <w:jc w:val="both"/>
        <w:rPr>
          <w:rFonts w:ascii="Arial" w:hAnsi="Arial" w:cs="Arial"/>
          <w:sz w:val="16"/>
          <w:szCs w:val="16"/>
        </w:rPr>
      </w:pPr>
    </w:p>
    <w:p w:rsidR="007A2435" w:rsidRPr="002D2926" w:rsidRDefault="007A2435" w:rsidP="007A2435">
      <w:pPr>
        <w:pStyle w:val="Style1"/>
        <w:adjustRightInd/>
        <w:spacing w:before="72" w:line="360" w:lineRule="auto"/>
        <w:rPr>
          <w:rFonts w:ascii="Arial" w:hAnsi="Arial" w:cs="Arial"/>
          <w:b/>
          <w:bCs/>
          <w:color w:val="0070BB"/>
        </w:rPr>
      </w:pPr>
      <w:r>
        <w:rPr>
          <w:rFonts w:ascii="Arial" w:hAnsi="Arial" w:cs="Arial"/>
          <w:b/>
          <w:bCs/>
          <w:color w:val="0070BB"/>
        </w:rPr>
        <w:t>CARACTERISTIQUES DE L’AIDE ET CRITERES D’ELIGIBILITE</w:t>
      </w:r>
    </w:p>
    <w:p w:rsidR="007A2435" w:rsidRPr="004A214D" w:rsidRDefault="007A2435" w:rsidP="007A2435">
      <w:pPr>
        <w:pStyle w:val="Style2"/>
        <w:pBdr>
          <w:top w:val="single" w:sz="12" w:space="9" w:color="006FC0"/>
          <w:between w:val="single" w:sz="12" w:space="9" w:color="006FC0"/>
        </w:pBdr>
        <w:spacing w:before="18" w:after="144" w:line="276" w:lineRule="auto"/>
        <w:rPr>
          <w:rStyle w:val="CharacterStyle1"/>
          <w:sz w:val="8"/>
        </w:rPr>
      </w:pPr>
    </w:p>
    <w:p w:rsidR="0008191F" w:rsidRPr="0008191F" w:rsidRDefault="0008191F" w:rsidP="0008191F">
      <w:pPr>
        <w:pStyle w:val="Style2"/>
        <w:spacing w:before="0"/>
        <w:jc w:val="both"/>
        <w:rPr>
          <w:rFonts w:ascii="Arial" w:hAnsi="Arial" w:cs="Arial"/>
        </w:rPr>
      </w:pPr>
      <w:r w:rsidRPr="0008191F">
        <w:rPr>
          <w:rFonts w:ascii="Arial" w:hAnsi="Arial" w:cs="Arial"/>
          <w:b/>
          <w:bCs/>
        </w:rPr>
        <w:t>Budget alloué :</w:t>
      </w:r>
    </w:p>
    <w:p w:rsidR="0008191F" w:rsidRPr="0008191F" w:rsidRDefault="0008191F" w:rsidP="0008191F">
      <w:pPr>
        <w:pStyle w:val="Style2"/>
        <w:spacing w:before="0"/>
        <w:jc w:val="both"/>
        <w:rPr>
          <w:rFonts w:ascii="Arial" w:hAnsi="Arial" w:cs="Arial"/>
        </w:rPr>
      </w:pPr>
      <w:r w:rsidRPr="0008191F">
        <w:rPr>
          <w:rFonts w:ascii="Arial" w:hAnsi="Arial" w:cs="Arial"/>
        </w:rPr>
        <w:t xml:space="preserve">6 500 € par CRANT et par an pour contribuer à la mise en œuvre des engagements prévus </w:t>
      </w:r>
      <w:r w:rsidRPr="0008191F">
        <w:rPr>
          <w:rFonts w:ascii="Arial" w:hAnsi="Arial" w:cs="Arial"/>
        </w:rPr>
        <w:lastRenderedPageBreak/>
        <w:t>quant au fonctionnement du réseau de la médiation numérique normande ;</w:t>
      </w:r>
    </w:p>
    <w:p w:rsidR="0008191F" w:rsidRDefault="0008191F" w:rsidP="0008191F">
      <w:pPr>
        <w:pStyle w:val="Style2"/>
        <w:spacing w:before="0"/>
        <w:jc w:val="both"/>
        <w:rPr>
          <w:rFonts w:ascii="Arial" w:hAnsi="Arial" w:cs="Arial"/>
          <w:b/>
          <w:bCs/>
        </w:rPr>
      </w:pPr>
    </w:p>
    <w:p w:rsidR="0008191F" w:rsidRPr="0008191F" w:rsidRDefault="0008191F" w:rsidP="0008191F">
      <w:pPr>
        <w:pStyle w:val="Style2"/>
        <w:spacing w:before="0"/>
        <w:jc w:val="both"/>
        <w:rPr>
          <w:rFonts w:ascii="Arial" w:hAnsi="Arial" w:cs="Arial"/>
        </w:rPr>
      </w:pPr>
      <w:r w:rsidRPr="0008191F">
        <w:rPr>
          <w:rFonts w:ascii="Arial" w:hAnsi="Arial" w:cs="Arial"/>
          <w:b/>
          <w:bCs/>
        </w:rPr>
        <w:t>Critères d’éligibilité :</w:t>
      </w:r>
    </w:p>
    <w:p w:rsidR="0008191F" w:rsidRPr="00B20DA9" w:rsidRDefault="0008191F" w:rsidP="005B44B0">
      <w:pPr>
        <w:pStyle w:val="Default"/>
        <w:spacing w:line="276" w:lineRule="auto"/>
        <w:contextualSpacing/>
        <w:rPr>
          <w:rFonts w:eastAsiaTheme="minorEastAsia"/>
          <w:color w:val="auto"/>
          <w:sz w:val="22"/>
          <w:szCs w:val="22"/>
          <w:lang w:eastAsia="fr-FR"/>
        </w:rPr>
      </w:pPr>
      <w:r w:rsidRPr="00B20DA9">
        <w:rPr>
          <w:rFonts w:eastAsiaTheme="minorEastAsia"/>
          <w:color w:val="auto"/>
          <w:sz w:val="22"/>
          <w:szCs w:val="22"/>
          <w:lang w:eastAsia="fr-FR"/>
        </w:rPr>
        <w:t xml:space="preserve">- Être porteur </w:t>
      </w:r>
      <w:r w:rsidR="00B20DA9" w:rsidRPr="00B20DA9">
        <w:rPr>
          <w:rFonts w:eastAsiaTheme="minorEastAsia"/>
          <w:color w:val="auto"/>
          <w:sz w:val="22"/>
          <w:szCs w:val="22"/>
          <w:lang w:eastAsia="fr-FR"/>
        </w:rPr>
        <w:t>d’au moins un EPN labellisé « EPN Normandie » au 31 décembre 2020</w:t>
      </w:r>
      <w:r w:rsidR="00B20DA9" w:rsidRPr="00B20DA9">
        <w:rPr>
          <w:rFonts w:eastAsiaTheme="minorEastAsia"/>
          <w:color w:val="auto"/>
          <w:sz w:val="22"/>
          <w:szCs w:val="22"/>
          <w:lang w:eastAsia="fr-FR"/>
        </w:rPr>
        <w:t xml:space="preserve"> </w:t>
      </w:r>
      <w:r w:rsidRPr="00B20DA9">
        <w:rPr>
          <w:rFonts w:eastAsiaTheme="minorEastAsia"/>
          <w:color w:val="auto"/>
          <w:sz w:val="22"/>
          <w:szCs w:val="22"/>
          <w:lang w:eastAsia="fr-FR"/>
        </w:rPr>
        <w:t>;</w:t>
      </w:r>
    </w:p>
    <w:p w:rsidR="0008191F" w:rsidRDefault="0008191F" w:rsidP="00B20DA9">
      <w:pPr>
        <w:pStyle w:val="Style2"/>
        <w:spacing w:before="0" w:line="240" w:lineRule="auto"/>
        <w:jc w:val="both"/>
        <w:rPr>
          <w:rFonts w:ascii="Arial" w:hAnsi="Arial" w:cs="Arial"/>
        </w:rPr>
      </w:pPr>
      <w:r w:rsidRPr="0008191F">
        <w:rPr>
          <w:rFonts w:ascii="Arial" w:hAnsi="Arial" w:cs="Arial"/>
        </w:rPr>
        <w:t>- Consacrer 0,2 Equivalent Temps Plein (ETP) minimum de temps dédié aux missions du CRANT (moyenne d’une journée par semaine).</w:t>
      </w:r>
    </w:p>
    <w:p w:rsidR="000570A7" w:rsidRDefault="000570A7" w:rsidP="000570A7">
      <w:pPr>
        <w:pStyle w:val="Style2"/>
        <w:spacing w:before="0"/>
        <w:jc w:val="both"/>
        <w:rPr>
          <w:rStyle w:val="CharacterStyle1"/>
          <w:rFonts w:ascii="Arial" w:hAnsi="Arial" w:cs="Arial"/>
        </w:rPr>
      </w:pPr>
    </w:p>
    <w:p w:rsidR="007A2435" w:rsidRPr="00AA222A" w:rsidRDefault="007A2435" w:rsidP="00B17E53">
      <w:pPr>
        <w:widowControl/>
        <w:autoSpaceDE/>
        <w:autoSpaceDN/>
        <w:adjustRightInd/>
        <w:spacing w:after="200" w:line="276" w:lineRule="auto"/>
        <w:rPr>
          <w:rStyle w:val="CharacterStyle1"/>
          <w:rFonts w:ascii="Arial" w:hAnsi="Arial" w:cs="Arial"/>
          <w:b/>
          <w:bCs/>
          <w:color w:val="0070BB"/>
          <w:sz w:val="20"/>
        </w:rPr>
      </w:pPr>
      <w:r w:rsidRPr="00AA222A">
        <w:rPr>
          <w:rStyle w:val="CharacterStyle1"/>
          <w:rFonts w:ascii="Arial" w:hAnsi="Arial" w:cs="Arial"/>
          <w:b/>
          <w:bCs/>
          <w:color w:val="0070BB"/>
          <w:sz w:val="20"/>
        </w:rPr>
        <w:t>MODALITES D’INSTRUCTION</w:t>
      </w:r>
      <w:r>
        <w:rPr>
          <w:rStyle w:val="CharacterStyle1"/>
          <w:rFonts w:ascii="Arial" w:hAnsi="Arial" w:cs="Arial"/>
          <w:b/>
          <w:bCs/>
          <w:color w:val="0070BB"/>
          <w:sz w:val="20"/>
        </w:rPr>
        <w:t xml:space="preserve"> ET D’ATTRIBUTION</w:t>
      </w:r>
    </w:p>
    <w:p w:rsidR="007A2435" w:rsidRPr="004A214D" w:rsidRDefault="007A2435" w:rsidP="007A2435">
      <w:pPr>
        <w:pStyle w:val="Style2"/>
        <w:pBdr>
          <w:top w:val="single" w:sz="12" w:space="9" w:color="006FC0"/>
          <w:between w:val="single" w:sz="12" w:space="9" w:color="006FC0"/>
        </w:pBdr>
        <w:spacing w:before="18" w:after="144" w:line="276" w:lineRule="auto"/>
        <w:rPr>
          <w:rStyle w:val="CharacterStyle1"/>
          <w:sz w:val="8"/>
        </w:rPr>
      </w:pPr>
    </w:p>
    <w:p w:rsidR="00E44492" w:rsidRPr="00E44492" w:rsidRDefault="000570A7" w:rsidP="00E44492">
      <w:pPr>
        <w:pStyle w:val="Default"/>
      </w:pPr>
      <w:r w:rsidRPr="00E44492">
        <w:rPr>
          <w:rStyle w:val="CharacterStyle1"/>
          <w:rFonts w:ascii="Arial" w:hAnsi="Arial"/>
        </w:rPr>
        <w:t xml:space="preserve">Dates de dépôt de candidature : </w:t>
      </w:r>
      <w:r w:rsidR="00E44492" w:rsidRPr="00E44492">
        <w:rPr>
          <w:sz w:val="22"/>
          <w:szCs w:val="22"/>
        </w:rPr>
        <w:t xml:space="preserve">du 24 février 2021 au 17 mars 2021 </w:t>
      </w:r>
    </w:p>
    <w:p w:rsidR="00E44492" w:rsidRDefault="00E44492" w:rsidP="00E44492">
      <w:pPr>
        <w:jc w:val="both"/>
        <w:rPr>
          <w:rFonts w:ascii="Arial" w:hAnsi="Arial" w:cs="Arial"/>
          <w:sz w:val="22"/>
          <w:szCs w:val="22"/>
        </w:rPr>
      </w:pPr>
    </w:p>
    <w:p w:rsidR="00E44492" w:rsidRPr="002A2021" w:rsidRDefault="00E44492" w:rsidP="00E44492">
      <w:pPr>
        <w:jc w:val="both"/>
        <w:rPr>
          <w:rFonts w:ascii="Arial" w:hAnsi="Arial" w:cs="Arial"/>
          <w:sz w:val="22"/>
          <w:szCs w:val="22"/>
        </w:rPr>
      </w:pPr>
      <w:r w:rsidRPr="002A2021">
        <w:rPr>
          <w:rFonts w:ascii="Arial" w:hAnsi="Arial" w:cs="Arial"/>
          <w:sz w:val="22"/>
          <w:szCs w:val="22"/>
        </w:rPr>
        <w:t xml:space="preserve">Le dossier de demande est constitué </w:t>
      </w:r>
      <w:r w:rsidRPr="002A2021">
        <w:rPr>
          <w:rFonts w:ascii="Arial" w:hAnsi="Arial" w:cs="Arial"/>
          <w:i/>
          <w:sz w:val="22"/>
          <w:szCs w:val="22"/>
        </w:rPr>
        <w:t>à minima</w:t>
      </w:r>
      <w:r w:rsidRPr="002A2021">
        <w:rPr>
          <w:rFonts w:ascii="Arial" w:hAnsi="Arial" w:cs="Arial"/>
          <w:sz w:val="22"/>
          <w:szCs w:val="22"/>
        </w:rPr>
        <w:t xml:space="preserve"> des pièces suivantes :</w:t>
      </w:r>
    </w:p>
    <w:p w:rsidR="002A2021" w:rsidRPr="002A2021" w:rsidRDefault="002A2021" w:rsidP="002A2021">
      <w:pPr>
        <w:numPr>
          <w:ilvl w:val="0"/>
          <w:numId w:val="1"/>
        </w:numPr>
        <w:jc w:val="both"/>
        <w:rPr>
          <w:rFonts w:ascii="Arial" w:hAnsi="Arial" w:cs="Arial"/>
          <w:sz w:val="22"/>
          <w:szCs w:val="22"/>
        </w:rPr>
      </w:pPr>
      <w:r w:rsidRPr="002A2021">
        <w:rPr>
          <w:rFonts w:ascii="Arial" w:hAnsi="Arial" w:cs="Arial"/>
          <w:sz w:val="22"/>
          <w:szCs w:val="22"/>
        </w:rPr>
        <w:t xml:space="preserve">La demande, formulée sur le portail des aides régionales de la Région Normandie : </w:t>
      </w:r>
      <w:hyperlink r:id="rId6" w:history="1">
        <w:r w:rsidRPr="002A2021">
          <w:rPr>
            <w:rStyle w:val="Lienhypertexte"/>
            <w:rFonts w:ascii="Arial" w:hAnsi="Arial" w:cs="Arial"/>
            <w:sz w:val="22"/>
            <w:szCs w:val="22"/>
          </w:rPr>
          <w:t>https://subventions.normandie.fr</w:t>
        </w:r>
      </w:hyperlink>
      <w:r w:rsidRPr="002A2021">
        <w:rPr>
          <w:rFonts w:ascii="Arial" w:hAnsi="Arial" w:cs="Arial"/>
          <w:sz w:val="22"/>
          <w:szCs w:val="22"/>
        </w:rPr>
        <w:t> ;</w:t>
      </w:r>
    </w:p>
    <w:p w:rsidR="00E44492" w:rsidRPr="002A2021" w:rsidRDefault="00E44492" w:rsidP="00E44492">
      <w:pPr>
        <w:pStyle w:val="Paragraphedeliste"/>
        <w:numPr>
          <w:ilvl w:val="0"/>
          <w:numId w:val="1"/>
        </w:numPr>
        <w:spacing w:after="0" w:line="240" w:lineRule="auto"/>
        <w:jc w:val="both"/>
        <w:rPr>
          <w:rFonts w:ascii="Arial" w:hAnsi="Arial" w:cs="Arial"/>
        </w:rPr>
      </w:pPr>
      <w:r w:rsidRPr="002A2021">
        <w:rPr>
          <w:rFonts w:ascii="Arial" w:hAnsi="Arial" w:cs="Arial"/>
        </w:rPr>
        <w:t xml:space="preserve">Le formulaire de </w:t>
      </w:r>
      <w:r w:rsidR="002A2021" w:rsidRPr="002A2021">
        <w:rPr>
          <w:rFonts w:ascii="Arial" w:hAnsi="Arial" w:cs="Arial"/>
        </w:rPr>
        <w:t>réponse</w:t>
      </w:r>
      <w:r w:rsidRPr="002A2021">
        <w:rPr>
          <w:rFonts w:ascii="Arial" w:hAnsi="Arial" w:cs="Arial"/>
        </w:rPr>
        <w:t>, dûment complété, daté et signé,</w:t>
      </w:r>
    </w:p>
    <w:p w:rsidR="00E44492" w:rsidRPr="002A2021" w:rsidRDefault="00E44492" w:rsidP="00E44492">
      <w:pPr>
        <w:pStyle w:val="Paragraphedeliste"/>
        <w:numPr>
          <w:ilvl w:val="0"/>
          <w:numId w:val="1"/>
        </w:numPr>
        <w:spacing w:after="0" w:line="240" w:lineRule="auto"/>
        <w:jc w:val="both"/>
        <w:rPr>
          <w:rFonts w:ascii="Arial" w:hAnsi="Arial" w:cs="Arial"/>
        </w:rPr>
      </w:pPr>
      <w:r w:rsidRPr="002A2021">
        <w:rPr>
          <w:rFonts w:ascii="Arial" w:hAnsi="Arial" w:cs="Arial"/>
        </w:rPr>
        <w:t>Un RIB.</w:t>
      </w:r>
    </w:p>
    <w:p w:rsidR="00E44492" w:rsidRPr="00BA0AD2" w:rsidRDefault="00E44492" w:rsidP="00E44492">
      <w:pPr>
        <w:jc w:val="both"/>
        <w:rPr>
          <w:rFonts w:ascii="Arial" w:hAnsi="Arial" w:cs="Arial"/>
          <w:sz w:val="22"/>
          <w:szCs w:val="22"/>
        </w:rPr>
      </w:pPr>
    </w:p>
    <w:p w:rsidR="0008191F" w:rsidRPr="0008191F" w:rsidRDefault="0008191F" w:rsidP="0008191F">
      <w:pPr>
        <w:jc w:val="both"/>
        <w:rPr>
          <w:rFonts w:ascii="Arial" w:hAnsi="Arial" w:cs="Arial"/>
          <w:sz w:val="22"/>
          <w:szCs w:val="22"/>
        </w:rPr>
      </w:pPr>
      <w:bookmarkStart w:id="0" w:name="_GoBack"/>
      <w:bookmarkEnd w:id="0"/>
      <w:r w:rsidRPr="0008191F">
        <w:rPr>
          <w:rFonts w:ascii="Arial" w:hAnsi="Arial" w:cs="Arial"/>
          <w:sz w:val="22"/>
          <w:szCs w:val="22"/>
        </w:rPr>
        <w:t>Procédure d’instruction du dossier :</w:t>
      </w:r>
    </w:p>
    <w:p w:rsidR="0008191F" w:rsidRPr="0008191F" w:rsidRDefault="0008191F" w:rsidP="0008191F">
      <w:pPr>
        <w:numPr>
          <w:ilvl w:val="0"/>
          <w:numId w:val="3"/>
        </w:numPr>
        <w:jc w:val="both"/>
        <w:rPr>
          <w:rFonts w:ascii="Arial" w:hAnsi="Arial" w:cs="Arial"/>
          <w:sz w:val="22"/>
          <w:szCs w:val="22"/>
        </w:rPr>
      </w:pPr>
      <w:r w:rsidRPr="0008191F">
        <w:rPr>
          <w:rFonts w:ascii="Arial" w:hAnsi="Arial" w:cs="Arial"/>
          <w:sz w:val="22"/>
          <w:szCs w:val="22"/>
        </w:rPr>
        <w:t>L’instruction des dossiers est faite par les services de la Région, et pour les dossiers retenus, suivie d’une décision d’attribution d’un financement par la Commission Permanente du Conseil Régional, avant notificat</w:t>
      </w:r>
      <w:r w:rsidR="00BA0AD2">
        <w:rPr>
          <w:rFonts w:ascii="Arial" w:hAnsi="Arial" w:cs="Arial"/>
          <w:sz w:val="22"/>
          <w:szCs w:val="22"/>
        </w:rPr>
        <w:t>ion par le Président de Région.</w:t>
      </w:r>
    </w:p>
    <w:p w:rsidR="007A2435" w:rsidRDefault="007A2435" w:rsidP="0008191F">
      <w:pPr>
        <w:jc w:val="both"/>
        <w:rPr>
          <w:rFonts w:ascii="Arial" w:hAnsi="Arial" w:cs="Arial"/>
        </w:rPr>
      </w:pPr>
    </w:p>
    <w:p w:rsidR="007A2435" w:rsidRPr="00621E6E" w:rsidRDefault="007A2435" w:rsidP="007A2435">
      <w:pPr>
        <w:ind w:left="360"/>
        <w:jc w:val="both"/>
        <w:rPr>
          <w:rFonts w:ascii="Arial" w:hAnsi="Arial" w:cs="Arial"/>
        </w:rPr>
      </w:pPr>
    </w:p>
    <w:p w:rsidR="007A2435" w:rsidRPr="00AA222A" w:rsidRDefault="007A2435" w:rsidP="007A2435">
      <w:pPr>
        <w:pStyle w:val="Style3"/>
        <w:spacing w:before="36"/>
        <w:rPr>
          <w:rStyle w:val="CharacterStyle1"/>
          <w:rFonts w:ascii="Arial" w:hAnsi="Arial" w:cs="Arial"/>
          <w:b/>
          <w:bCs/>
          <w:color w:val="0070BB"/>
          <w:sz w:val="20"/>
          <w:szCs w:val="20"/>
        </w:rPr>
      </w:pPr>
      <w:r w:rsidRPr="00AA222A">
        <w:rPr>
          <w:rStyle w:val="CharacterStyle1"/>
          <w:rFonts w:ascii="Arial" w:hAnsi="Arial" w:cs="Arial"/>
          <w:b/>
          <w:bCs/>
          <w:color w:val="0070BB"/>
          <w:sz w:val="20"/>
          <w:szCs w:val="20"/>
        </w:rPr>
        <w:t xml:space="preserve">MODALITES </w:t>
      </w:r>
      <w:r>
        <w:rPr>
          <w:rStyle w:val="CharacterStyle1"/>
          <w:rFonts w:ascii="Arial" w:hAnsi="Arial" w:cs="Arial"/>
          <w:b/>
          <w:bCs/>
          <w:color w:val="0070BB"/>
          <w:sz w:val="20"/>
          <w:szCs w:val="20"/>
        </w:rPr>
        <w:t>DE PAIEMENT</w:t>
      </w:r>
    </w:p>
    <w:p w:rsidR="007A2435" w:rsidRPr="004A214D" w:rsidRDefault="007A2435" w:rsidP="007A2435">
      <w:pPr>
        <w:pStyle w:val="Style2"/>
        <w:pBdr>
          <w:top w:val="single" w:sz="12" w:space="9" w:color="006FC0"/>
          <w:between w:val="single" w:sz="12" w:space="9" w:color="006FC0"/>
        </w:pBdr>
        <w:spacing w:before="18" w:after="144" w:line="276" w:lineRule="auto"/>
        <w:rPr>
          <w:rStyle w:val="CharacterStyle1"/>
          <w:sz w:val="8"/>
        </w:rPr>
      </w:pPr>
    </w:p>
    <w:p w:rsidR="007A2435" w:rsidRPr="007A2435" w:rsidRDefault="007A2435" w:rsidP="007A2435">
      <w:pPr>
        <w:jc w:val="both"/>
        <w:rPr>
          <w:rFonts w:ascii="Arial" w:hAnsi="Arial" w:cs="Arial"/>
          <w:sz w:val="22"/>
          <w:szCs w:val="22"/>
        </w:rPr>
      </w:pPr>
      <w:r>
        <w:rPr>
          <w:rFonts w:ascii="Arial" w:hAnsi="Arial" w:cs="Arial"/>
          <w:sz w:val="22"/>
          <w:szCs w:val="22"/>
        </w:rPr>
        <w:t xml:space="preserve">Le paiement de l’aide sera effectué conformément au règlement régional des subventions en vigueur. </w:t>
      </w:r>
    </w:p>
    <w:p w:rsidR="007A2435" w:rsidRDefault="007A2435" w:rsidP="007A2435">
      <w:pPr>
        <w:pStyle w:val="Style3"/>
        <w:spacing w:before="36"/>
      </w:pPr>
    </w:p>
    <w:p w:rsidR="007A2435" w:rsidRPr="00AA222A" w:rsidRDefault="007A2435" w:rsidP="007A2435">
      <w:pPr>
        <w:pStyle w:val="Style3"/>
        <w:spacing w:before="36"/>
        <w:rPr>
          <w:rStyle w:val="CharacterStyle1"/>
          <w:rFonts w:ascii="Arial" w:hAnsi="Arial" w:cs="Arial"/>
          <w:b/>
          <w:bCs/>
          <w:color w:val="0070BB"/>
          <w:sz w:val="20"/>
          <w:szCs w:val="20"/>
        </w:rPr>
      </w:pPr>
      <w:r>
        <w:rPr>
          <w:rStyle w:val="CharacterStyle1"/>
          <w:rFonts w:ascii="Arial" w:hAnsi="Arial" w:cs="Arial"/>
          <w:b/>
          <w:bCs/>
          <w:color w:val="0070BB"/>
          <w:sz w:val="20"/>
          <w:szCs w:val="20"/>
        </w:rPr>
        <w:t>EN SAVOIR PLUS</w:t>
      </w:r>
    </w:p>
    <w:p w:rsidR="007A2435" w:rsidRPr="004A214D" w:rsidRDefault="007A2435" w:rsidP="007A2435">
      <w:pPr>
        <w:pStyle w:val="Style2"/>
        <w:pBdr>
          <w:top w:val="single" w:sz="12" w:space="9" w:color="006FC0"/>
          <w:between w:val="single" w:sz="12" w:space="9" w:color="006FC0"/>
        </w:pBdr>
        <w:spacing w:before="18" w:after="144" w:line="276" w:lineRule="auto"/>
        <w:rPr>
          <w:rStyle w:val="CharacterStyle1"/>
          <w:sz w:val="8"/>
        </w:rPr>
      </w:pPr>
    </w:p>
    <w:p w:rsidR="007A2435" w:rsidRDefault="007A2435" w:rsidP="007A2435">
      <w:pPr>
        <w:jc w:val="both"/>
        <w:rPr>
          <w:rFonts w:ascii="Arial" w:hAnsi="Arial" w:cs="Arial"/>
          <w:sz w:val="22"/>
          <w:szCs w:val="22"/>
        </w:rPr>
      </w:pPr>
      <w:r>
        <w:rPr>
          <w:rFonts w:ascii="Arial" w:hAnsi="Arial" w:cs="Arial"/>
          <w:sz w:val="22"/>
          <w:szCs w:val="22"/>
        </w:rPr>
        <w:t xml:space="preserve">Décisions fondatrices : Assemblée plénière du </w:t>
      </w:r>
      <w:r w:rsidR="003D34C7">
        <w:rPr>
          <w:rFonts w:ascii="Arial" w:hAnsi="Arial" w:cs="Arial"/>
          <w:sz w:val="22"/>
          <w:szCs w:val="22"/>
        </w:rPr>
        <w:t>1</w:t>
      </w:r>
      <w:r w:rsidR="00FA4C8B" w:rsidRPr="00FA4C8B">
        <w:rPr>
          <w:rFonts w:ascii="Arial" w:hAnsi="Arial" w:cs="Arial"/>
          <w:sz w:val="22"/>
          <w:szCs w:val="22"/>
        </w:rPr>
        <w:t xml:space="preserve">8 décembre 2017 / Commission permanente du </w:t>
      </w:r>
      <w:r w:rsidR="005B44B0">
        <w:rPr>
          <w:rFonts w:ascii="Arial" w:hAnsi="Arial" w:cs="Arial"/>
          <w:sz w:val="22"/>
          <w:szCs w:val="22"/>
        </w:rPr>
        <w:t>18 février 2021</w:t>
      </w:r>
    </w:p>
    <w:p w:rsidR="007A2435" w:rsidRDefault="007A2435" w:rsidP="007A2435">
      <w:pPr>
        <w:jc w:val="both"/>
        <w:rPr>
          <w:rFonts w:ascii="Arial" w:hAnsi="Arial" w:cs="Arial"/>
          <w:sz w:val="22"/>
          <w:szCs w:val="22"/>
        </w:rPr>
      </w:pPr>
    </w:p>
    <w:p w:rsidR="007A2435" w:rsidRDefault="007A2435" w:rsidP="007A2435">
      <w:pPr>
        <w:jc w:val="both"/>
        <w:rPr>
          <w:rFonts w:ascii="Arial" w:hAnsi="Arial" w:cs="Arial"/>
          <w:sz w:val="22"/>
          <w:szCs w:val="22"/>
        </w:rPr>
      </w:pPr>
      <w:r>
        <w:rPr>
          <w:rFonts w:ascii="Arial" w:hAnsi="Arial" w:cs="Arial"/>
          <w:sz w:val="22"/>
          <w:szCs w:val="22"/>
        </w:rPr>
        <w:t>Cadre règlementaire</w:t>
      </w:r>
      <w:r w:rsidRPr="00621E6E">
        <w:rPr>
          <w:rFonts w:ascii="Arial" w:hAnsi="Arial" w:cs="Arial"/>
          <w:sz w:val="22"/>
          <w:szCs w:val="22"/>
        </w:rPr>
        <w:t> :</w:t>
      </w:r>
      <w:r w:rsidR="002D5213">
        <w:rPr>
          <w:rFonts w:ascii="Arial" w:hAnsi="Arial" w:cs="Arial"/>
          <w:sz w:val="22"/>
          <w:szCs w:val="22"/>
        </w:rPr>
        <w:t xml:space="preserve"> Règlement régional des subventions</w:t>
      </w:r>
    </w:p>
    <w:p w:rsidR="00B17E53" w:rsidRDefault="00B17E53" w:rsidP="007A2435">
      <w:pPr>
        <w:jc w:val="both"/>
        <w:rPr>
          <w:rFonts w:ascii="Arial" w:hAnsi="Arial" w:cs="Arial"/>
          <w:sz w:val="22"/>
          <w:szCs w:val="22"/>
        </w:rPr>
      </w:pPr>
    </w:p>
    <w:p w:rsidR="007A2435" w:rsidRPr="00CA4448" w:rsidRDefault="00B17E53" w:rsidP="00CA4448">
      <w:pPr>
        <w:jc w:val="both"/>
        <w:rPr>
          <w:rFonts w:ascii="Arial" w:hAnsi="Arial" w:cs="Arial"/>
          <w:sz w:val="22"/>
          <w:szCs w:val="22"/>
        </w:rPr>
      </w:pPr>
      <w:r>
        <w:rPr>
          <w:rFonts w:ascii="Arial" w:hAnsi="Arial" w:cs="Arial"/>
          <w:sz w:val="22"/>
          <w:szCs w:val="22"/>
        </w:rPr>
        <w:t xml:space="preserve">Documents </w:t>
      </w:r>
      <w:r w:rsidR="00BB06FA">
        <w:rPr>
          <w:rFonts w:ascii="Arial" w:hAnsi="Arial" w:cs="Arial"/>
          <w:sz w:val="22"/>
          <w:szCs w:val="22"/>
        </w:rPr>
        <w:t>annexes</w:t>
      </w:r>
      <w:r w:rsidR="002D5213">
        <w:rPr>
          <w:rFonts w:ascii="Arial" w:hAnsi="Arial" w:cs="Arial"/>
          <w:sz w:val="22"/>
          <w:szCs w:val="22"/>
        </w:rPr>
        <w:t xml:space="preserve"> : </w:t>
      </w:r>
      <w:r w:rsidR="003D34C7">
        <w:rPr>
          <w:rFonts w:ascii="Arial" w:hAnsi="Arial" w:cs="Arial"/>
          <w:sz w:val="22"/>
          <w:szCs w:val="22"/>
        </w:rPr>
        <w:t>Appel à projets</w:t>
      </w:r>
    </w:p>
    <w:p w:rsidR="007A2435" w:rsidRDefault="007A2435" w:rsidP="007A2435">
      <w:pPr>
        <w:pStyle w:val="Style3"/>
        <w:spacing w:before="36"/>
      </w:pPr>
    </w:p>
    <w:p w:rsidR="007A2435" w:rsidRPr="007A2435" w:rsidRDefault="007A2435" w:rsidP="000570A7">
      <w:pPr>
        <w:pBdr>
          <w:top w:val="single" w:sz="4" w:space="1" w:color="auto"/>
          <w:left w:val="single" w:sz="4" w:space="17" w:color="auto"/>
          <w:bottom w:val="single" w:sz="4" w:space="1" w:color="auto"/>
          <w:right w:val="single" w:sz="4" w:space="4" w:color="auto"/>
        </w:pBdr>
        <w:ind w:left="3686"/>
        <w:jc w:val="both"/>
        <w:rPr>
          <w:rFonts w:ascii="Arial" w:hAnsi="Arial" w:cs="Arial"/>
          <w:sz w:val="22"/>
          <w:szCs w:val="22"/>
        </w:rPr>
      </w:pPr>
      <w:r w:rsidRPr="007A2435">
        <w:rPr>
          <w:rFonts w:ascii="Arial" w:hAnsi="Arial" w:cs="Arial"/>
          <w:sz w:val="22"/>
          <w:szCs w:val="22"/>
          <w:u w:val="single"/>
        </w:rPr>
        <w:t>Contacts</w:t>
      </w:r>
      <w:r w:rsidRPr="007A2435">
        <w:rPr>
          <w:rFonts w:ascii="Arial" w:hAnsi="Arial" w:cs="Arial"/>
          <w:sz w:val="22"/>
          <w:szCs w:val="22"/>
        </w:rPr>
        <w:t> :</w:t>
      </w:r>
      <w:r w:rsidR="00CA4448">
        <w:rPr>
          <w:rFonts w:ascii="Arial" w:hAnsi="Arial" w:cs="Arial"/>
          <w:sz w:val="22"/>
          <w:szCs w:val="22"/>
        </w:rPr>
        <w:t xml:space="preserve"> Mathilde ANGER</w:t>
      </w:r>
    </w:p>
    <w:p w:rsidR="007A2435" w:rsidRDefault="007A2435" w:rsidP="00B17E53">
      <w:pPr>
        <w:pBdr>
          <w:top w:val="single" w:sz="4" w:space="1" w:color="auto"/>
          <w:left w:val="single" w:sz="4" w:space="17" w:color="auto"/>
          <w:bottom w:val="single" w:sz="4" w:space="1" w:color="auto"/>
          <w:right w:val="single" w:sz="4" w:space="4" w:color="auto"/>
        </w:pBdr>
        <w:ind w:left="3686"/>
        <w:jc w:val="both"/>
        <w:rPr>
          <w:rFonts w:ascii="Arial" w:hAnsi="Arial" w:cs="Arial"/>
          <w:sz w:val="22"/>
          <w:szCs w:val="22"/>
        </w:rPr>
      </w:pPr>
      <w:r w:rsidRPr="00CA4448">
        <w:rPr>
          <w:rFonts w:ascii="Arial" w:hAnsi="Arial" w:cs="Arial"/>
          <w:sz w:val="22"/>
          <w:szCs w:val="22"/>
          <w:u w:val="single"/>
        </w:rPr>
        <w:t>Direction / service</w:t>
      </w:r>
      <w:r w:rsidR="00B17E53">
        <w:rPr>
          <w:rFonts w:ascii="Arial" w:hAnsi="Arial" w:cs="Arial"/>
          <w:sz w:val="22"/>
          <w:szCs w:val="22"/>
        </w:rPr>
        <w:t xml:space="preserve"> : </w:t>
      </w:r>
    </w:p>
    <w:p w:rsidR="00CA4448" w:rsidRPr="00CA4448" w:rsidRDefault="00CA4448" w:rsidP="00CA4448">
      <w:pPr>
        <w:pBdr>
          <w:top w:val="single" w:sz="4" w:space="1" w:color="auto"/>
          <w:left w:val="single" w:sz="4" w:space="17" w:color="auto"/>
          <w:bottom w:val="single" w:sz="4" w:space="1" w:color="auto"/>
          <w:right w:val="single" w:sz="4" w:space="4" w:color="auto"/>
        </w:pBdr>
        <w:ind w:left="3686"/>
        <w:jc w:val="both"/>
        <w:rPr>
          <w:rFonts w:ascii="Arial" w:hAnsi="Arial" w:cs="Arial"/>
          <w:sz w:val="22"/>
          <w:szCs w:val="22"/>
        </w:rPr>
      </w:pPr>
      <w:r w:rsidRPr="00CA4448">
        <w:rPr>
          <w:rFonts w:ascii="Arial" w:hAnsi="Arial" w:cs="Arial"/>
          <w:sz w:val="22"/>
          <w:szCs w:val="22"/>
        </w:rPr>
        <w:t>Direction de l’Aménagement Numérique</w:t>
      </w:r>
    </w:p>
    <w:p w:rsidR="00CA4448" w:rsidRPr="00CA4448" w:rsidRDefault="00CA4448" w:rsidP="00CA4448">
      <w:pPr>
        <w:pBdr>
          <w:top w:val="single" w:sz="4" w:space="1" w:color="auto"/>
          <w:left w:val="single" w:sz="4" w:space="17" w:color="auto"/>
          <w:bottom w:val="single" w:sz="4" w:space="1" w:color="auto"/>
          <w:right w:val="single" w:sz="4" w:space="4" w:color="auto"/>
        </w:pBdr>
        <w:ind w:left="3686"/>
        <w:jc w:val="both"/>
        <w:rPr>
          <w:rFonts w:ascii="Arial" w:hAnsi="Arial" w:cs="Arial"/>
          <w:sz w:val="22"/>
          <w:szCs w:val="22"/>
        </w:rPr>
      </w:pPr>
      <w:r>
        <w:rPr>
          <w:rFonts w:ascii="Arial" w:hAnsi="Arial" w:cs="Arial"/>
          <w:sz w:val="22"/>
          <w:szCs w:val="22"/>
        </w:rPr>
        <w:t>S</w:t>
      </w:r>
      <w:r w:rsidRPr="00CA4448">
        <w:rPr>
          <w:rFonts w:ascii="Arial" w:hAnsi="Arial" w:cs="Arial"/>
          <w:sz w:val="22"/>
          <w:szCs w:val="22"/>
        </w:rPr>
        <w:t xml:space="preserve">ervice </w:t>
      </w:r>
      <w:r w:rsidR="006B162B">
        <w:rPr>
          <w:rFonts w:ascii="Arial" w:hAnsi="Arial" w:cs="Arial"/>
          <w:sz w:val="22"/>
          <w:szCs w:val="22"/>
        </w:rPr>
        <w:t>T</w:t>
      </w:r>
      <w:r w:rsidRPr="00CA4448">
        <w:rPr>
          <w:rFonts w:ascii="Arial" w:hAnsi="Arial" w:cs="Arial"/>
          <w:sz w:val="22"/>
          <w:szCs w:val="22"/>
        </w:rPr>
        <w:t>ransformation</w:t>
      </w:r>
      <w:r w:rsidR="006B162B">
        <w:rPr>
          <w:rFonts w:ascii="Arial" w:hAnsi="Arial" w:cs="Arial"/>
          <w:sz w:val="22"/>
          <w:szCs w:val="22"/>
        </w:rPr>
        <w:t>s</w:t>
      </w:r>
      <w:r w:rsidRPr="00CA4448">
        <w:rPr>
          <w:rFonts w:ascii="Arial" w:hAnsi="Arial" w:cs="Arial"/>
          <w:sz w:val="22"/>
          <w:szCs w:val="22"/>
        </w:rPr>
        <w:t xml:space="preserve"> </w:t>
      </w:r>
      <w:r w:rsidR="006B162B">
        <w:rPr>
          <w:rFonts w:ascii="Arial" w:hAnsi="Arial" w:cs="Arial"/>
          <w:sz w:val="22"/>
          <w:szCs w:val="22"/>
        </w:rPr>
        <w:t>N</w:t>
      </w:r>
      <w:r w:rsidRPr="00CA4448">
        <w:rPr>
          <w:rFonts w:ascii="Arial" w:hAnsi="Arial" w:cs="Arial"/>
          <w:sz w:val="22"/>
          <w:szCs w:val="22"/>
        </w:rPr>
        <w:t>umérique</w:t>
      </w:r>
      <w:r w:rsidR="006B162B">
        <w:rPr>
          <w:rFonts w:ascii="Arial" w:hAnsi="Arial" w:cs="Arial"/>
          <w:sz w:val="22"/>
          <w:szCs w:val="22"/>
        </w:rPr>
        <w:t>s</w:t>
      </w:r>
      <w:r w:rsidR="005B44B0">
        <w:rPr>
          <w:rFonts w:ascii="Arial" w:hAnsi="Arial" w:cs="Arial"/>
          <w:sz w:val="22"/>
          <w:szCs w:val="22"/>
        </w:rPr>
        <w:t xml:space="preserve"> des Territoires</w:t>
      </w:r>
    </w:p>
    <w:p w:rsidR="00CA4448" w:rsidRDefault="00CA4448" w:rsidP="00B17E53">
      <w:pPr>
        <w:pBdr>
          <w:top w:val="single" w:sz="4" w:space="1" w:color="auto"/>
          <w:left w:val="single" w:sz="4" w:space="17" w:color="auto"/>
          <w:bottom w:val="single" w:sz="4" w:space="1" w:color="auto"/>
          <w:right w:val="single" w:sz="4" w:space="4" w:color="auto"/>
        </w:pBdr>
        <w:ind w:left="3686"/>
        <w:jc w:val="both"/>
        <w:rPr>
          <w:rFonts w:ascii="Arial" w:hAnsi="Arial" w:cs="Arial"/>
          <w:sz w:val="22"/>
          <w:szCs w:val="22"/>
        </w:rPr>
      </w:pPr>
    </w:p>
    <w:p w:rsidR="00B17E53" w:rsidRDefault="007A2435" w:rsidP="00CA4448">
      <w:pPr>
        <w:pBdr>
          <w:top w:val="single" w:sz="4" w:space="1" w:color="auto"/>
          <w:left w:val="single" w:sz="4" w:space="17" w:color="auto"/>
          <w:bottom w:val="single" w:sz="4" w:space="1" w:color="auto"/>
          <w:right w:val="single" w:sz="4" w:space="4" w:color="auto"/>
        </w:pBdr>
        <w:ind w:left="3686"/>
        <w:jc w:val="both"/>
        <w:rPr>
          <w:rFonts w:ascii="Arial" w:hAnsi="Arial" w:cs="Arial"/>
          <w:sz w:val="22"/>
          <w:szCs w:val="22"/>
        </w:rPr>
      </w:pPr>
      <w:r w:rsidRPr="00CA4448">
        <w:rPr>
          <w:rFonts w:ascii="Arial" w:hAnsi="Arial" w:cs="Arial"/>
          <w:sz w:val="22"/>
          <w:szCs w:val="22"/>
          <w:u w:val="single"/>
        </w:rPr>
        <w:t>Téléphone</w:t>
      </w:r>
      <w:r w:rsidR="005B44B0">
        <w:rPr>
          <w:rFonts w:ascii="Arial" w:hAnsi="Arial" w:cs="Arial"/>
          <w:sz w:val="22"/>
          <w:szCs w:val="22"/>
        </w:rPr>
        <w:t xml:space="preserve"> </w:t>
      </w:r>
      <w:r w:rsidR="00B17E53">
        <w:rPr>
          <w:rFonts w:ascii="Arial" w:hAnsi="Arial" w:cs="Arial"/>
          <w:sz w:val="22"/>
          <w:szCs w:val="22"/>
        </w:rPr>
        <w:t xml:space="preserve">: </w:t>
      </w:r>
      <w:r w:rsidR="00CA4448">
        <w:rPr>
          <w:rFonts w:ascii="Arial" w:hAnsi="Arial" w:cs="Arial"/>
          <w:sz w:val="22"/>
          <w:szCs w:val="22"/>
        </w:rPr>
        <w:t xml:space="preserve">02 31 06 </w:t>
      </w:r>
      <w:r w:rsidR="005B44B0">
        <w:rPr>
          <w:rFonts w:ascii="Arial" w:hAnsi="Arial" w:cs="Arial"/>
          <w:sz w:val="22"/>
          <w:szCs w:val="22"/>
        </w:rPr>
        <w:t>95 46</w:t>
      </w:r>
    </w:p>
    <w:sectPr w:rsidR="00B17E53" w:rsidSect="0008191F">
      <w:type w:val="continuous"/>
      <w:pgSz w:w="11918" w:h="16854"/>
      <w:pgMar w:top="993" w:right="1417" w:bottom="1417" w:left="1417" w:header="720" w:footer="1310" w:gutter="0"/>
      <w:cols w:space="720"/>
      <w:noEndnote/>
      <w:titlePg/>
      <w:rtlGut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B36BC"/>
    <w:multiLevelType w:val="hybridMultilevel"/>
    <w:tmpl w:val="6D76C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E2439A"/>
    <w:multiLevelType w:val="hybridMultilevel"/>
    <w:tmpl w:val="631A6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756752"/>
    <w:multiLevelType w:val="multilevel"/>
    <w:tmpl w:val="23C6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068FD"/>
    <w:multiLevelType w:val="hybridMultilevel"/>
    <w:tmpl w:val="68725C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FB34EB"/>
    <w:multiLevelType w:val="multilevel"/>
    <w:tmpl w:val="9140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435"/>
    <w:rsid w:val="00040494"/>
    <w:rsid w:val="00046F62"/>
    <w:rsid w:val="000570A7"/>
    <w:rsid w:val="0008191F"/>
    <w:rsid w:val="000E78DB"/>
    <w:rsid w:val="00240B80"/>
    <w:rsid w:val="002872CB"/>
    <w:rsid w:val="002A2021"/>
    <w:rsid w:val="002D5213"/>
    <w:rsid w:val="0036427D"/>
    <w:rsid w:val="00396546"/>
    <w:rsid w:val="003D34C7"/>
    <w:rsid w:val="00466EE5"/>
    <w:rsid w:val="004908CB"/>
    <w:rsid w:val="004A27C3"/>
    <w:rsid w:val="005662A7"/>
    <w:rsid w:val="00585DFA"/>
    <w:rsid w:val="005B44B0"/>
    <w:rsid w:val="005C4A16"/>
    <w:rsid w:val="006B162B"/>
    <w:rsid w:val="007A2435"/>
    <w:rsid w:val="00844128"/>
    <w:rsid w:val="0084556C"/>
    <w:rsid w:val="00A95EC2"/>
    <w:rsid w:val="00AF19FC"/>
    <w:rsid w:val="00B17E53"/>
    <w:rsid w:val="00B20DA9"/>
    <w:rsid w:val="00B86FF3"/>
    <w:rsid w:val="00BA0AD2"/>
    <w:rsid w:val="00BB06FA"/>
    <w:rsid w:val="00BF2C22"/>
    <w:rsid w:val="00C234AB"/>
    <w:rsid w:val="00C35FC3"/>
    <w:rsid w:val="00C971B2"/>
    <w:rsid w:val="00CA4448"/>
    <w:rsid w:val="00D35D7C"/>
    <w:rsid w:val="00E258DB"/>
    <w:rsid w:val="00E44492"/>
    <w:rsid w:val="00EB7189"/>
    <w:rsid w:val="00EC1CE5"/>
    <w:rsid w:val="00F300B5"/>
    <w:rsid w:val="00FA4C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E965"/>
  <w15:docId w15:val="{1A2C18C2-C68A-4002-AE83-302451C7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435"/>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paragraph" w:styleId="Titre1">
    <w:name w:val="heading 1"/>
    <w:basedOn w:val="Normal"/>
    <w:link w:val="Titre1Car"/>
    <w:uiPriority w:val="9"/>
    <w:qFormat/>
    <w:rsid w:val="00040494"/>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uiPriority w:val="99"/>
    <w:rsid w:val="007A2435"/>
    <w:pPr>
      <w:widowControl w:val="0"/>
      <w:autoSpaceDE w:val="0"/>
      <w:autoSpaceDN w:val="0"/>
      <w:spacing w:before="216" w:after="0" w:line="302" w:lineRule="auto"/>
    </w:pPr>
    <w:rPr>
      <w:rFonts w:ascii="Calibri" w:eastAsiaTheme="minorEastAsia" w:hAnsi="Calibri" w:cs="Calibri"/>
      <w:lang w:eastAsia="fr-FR"/>
    </w:rPr>
  </w:style>
  <w:style w:type="paragraph" w:customStyle="1" w:styleId="Style1">
    <w:name w:val="Style 1"/>
    <w:uiPriority w:val="99"/>
    <w:rsid w:val="007A2435"/>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paragraph" w:customStyle="1" w:styleId="Style3">
    <w:name w:val="Style 3"/>
    <w:uiPriority w:val="99"/>
    <w:rsid w:val="007A2435"/>
    <w:pPr>
      <w:widowControl w:val="0"/>
      <w:autoSpaceDE w:val="0"/>
      <w:autoSpaceDN w:val="0"/>
      <w:spacing w:after="0" w:line="302" w:lineRule="auto"/>
    </w:pPr>
    <w:rPr>
      <w:rFonts w:ascii="Calibri" w:eastAsiaTheme="minorEastAsia" w:hAnsi="Calibri" w:cs="Calibri"/>
      <w:lang w:eastAsia="fr-FR"/>
    </w:rPr>
  </w:style>
  <w:style w:type="character" w:customStyle="1" w:styleId="CharacterStyle1">
    <w:name w:val="Character Style 1"/>
    <w:uiPriority w:val="99"/>
    <w:rsid w:val="007A2435"/>
    <w:rPr>
      <w:rFonts w:ascii="Calibri" w:hAnsi="Calibri"/>
      <w:sz w:val="22"/>
    </w:rPr>
  </w:style>
  <w:style w:type="paragraph" w:styleId="Paragraphedeliste">
    <w:name w:val="List Paragraph"/>
    <w:basedOn w:val="Normal"/>
    <w:uiPriority w:val="34"/>
    <w:qFormat/>
    <w:rsid w:val="007A2435"/>
    <w:pPr>
      <w:widowControl/>
      <w:autoSpaceDE/>
      <w:autoSpaceDN/>
      <w:adjustRightInd/>
      <w:spacing w:after="200" w:line="276" w:lineRule="auto"/>
      <w:ind w:left="720"/>
      <w:contextualSpacing/>
    </w:pPr>
    <w:rPr>
      <w:rFonts w:ascii="Calibri" w:hAnsi="Calibri"/>
      <w:sz w:val="22"/>
      <w:szCs w:val="22"/>
      <w:lang w:eastAsia="en-US"/>
    </w:rPr>
  </w:style>
  <w:style w:type="table" w:styleId="Grilledutableau">
    <w:name w:val="Table Grid"/>
    <w:basedOn w:val="TableauNormal"/>
    <w:uiPriority w:val="59"/>
    <w:rsid w:val="007A2435"/>
    <w:pPr>
      <w:spacing w:after="0" w:line="240" w:lineRule="auto"/>
    </w:pPr>
    <w:rPr>
      <w:rFonts w:eastAsiaTheme="minorEastAsia"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A2435"/>
    <w:rPr>
      <w:rFonts w:ascii="Tahoma" w:hAnsi="Tahoma" w:cs="Tahoma"/>
      <w:sz w:val="16"/>
      <w:szCs w:val="16"/>
    </w:rPr>
  </w:style>
  <w:style w:type="character" w:customStyle="1" w:styleId="TextedebullesCar">
    <w:name w:val="Texte de bulles Car"/>
    <w:basedOn w:val="Policepardfaut"/>
    <w:link w:val="Textedebulles"/>
    <w:uiPriority w:val="99"/>
    <w:semiHidden/>
    <w:rsid w:val="007A2435"/>
    <w:rPr>
      <w:rFonts w:ascii="Tahoma" w:eastAsiaTheme="minorEastAsia" w:hAnsi="Tahoma" w:cs="Tahoma"/>
      <w:sz w:val="16"/>
      <w:szCs w:val="16"/>
      <w:lang w:eastAsia="fr-FR"/>
    </w:rPr>
  </w:style>
  <w:style w:type="character" w:styleId="Lienhypertexte">
    <w:name w:val="Hyperlink"/>
    <w:rsid w:val="007A2435"/>
    <w:rPr>
      <w:color w:val="0000FF"/>
      <w:u w:val="single"/>
    </w:rPr>
  </w:style>
  <w:style w:type="paragraph" w:styleId="NormalWeb">
    <w:name w:val="Normal (Web)"/>
    <w:basedOn w:val="Normal"/>
    <w:uiPriority w:val="99"/>
    <w:unhideWhenUsed/>
    <w:rsid w:val="0008191F"/>
    <w:pPr>
      <w:widowControl/>
      <w:autoSpaceDE/>
      <w:autoSpaceDN/>
      <w:adjustRightInd/>
      <w:spacing w:before="100" w:beforeAutospacing="1" w:after="100" w:afterAutospacing="1"/>
    </w:pPr>
    <w:rPr>
      <w:rFonts w:eastAsia="Times New Roman"/>
      <w:sz w:val="24"/>
      <w:szCs w:val="24"/>
    </w:rPr>
  </w:style>
  <w:style w:type="character" w:customStyle="1" w:styleId="Titre1Car">
    <w:name w:val="Titre 1 Car"/>
    <w:basedOn w:val="Policepardfaut"/>
    <w:link w:val="Titre1"/>
    <w:uiPriority w:val="9"/>
    <w:rsid w:val="00040494"/>
    <w:rPr>
      <w:rFonts w:ascii="Times New Roman" w:eastAsia="Times New Roman" w:hAnsi="Times New Roman" w:cs="Times New Roman"/>
      <w:b/>
      <w:bCs/>
      <w:kern w:val="36"/>
      <w:sz w:val="48"/>
      <w:szCs w:val="48"/>
      <w:lang w:eastAsia="fr-FR"/>
    </w:rPr>
  </w:style>
  <w:style w:type="paragraph" w:customStyle="1" w:styleId="Default">
    <w:name w:val="Default"/>
    <w:rsid w:val="00B20D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90050">
      <w:bodyDiv w:val="1"/>
      <w:marLeft w:val="0"/>
      <w:marRight w:val="0"/>
      <w:marTop w:val="0"/>
      <w:marBottom w:val="0"/>
      <w:divBdr>
        <w:top w:val="none" w:sz="0" w:space="0" w:color="auto"/>
        <w:left w:val="none" w:sz="0" w:space="0" w:color="auto"/>
        <w:bottom w:val="none" w:sz="0" w:space="0" w:color="auto"/>
        <w:right w:val="none" w:sz="0" w:space="0" w:color="auto"/>
      </w:divBdr>
    </w:div>
    <w:div w:id="1140341008">
      <w:bodyDiv w:val="1"/>
      <w:marLeft w:val="0"/>
      <w:marRight w:val="0"/>
      <w:marTop w:val="0"/>
      <w:marBottom w:val="0"/>
      <w:divBdr>
        <w:top w:val="none" w:sz="0" w:space="0" w:color="auto"/>
        <w:left w:val="none" w:sz="0" w:space="0" w:color="auto"/>
        <w:bottom w:val="none" w:sz="0" w:space="0" w:color="auto"/>
        <w:right w:val="none" w:sz="0" w:space="0" w:color="auto"/>
      </w:divBdr>
    </w:div>
    <w:div w:id="1226645034">
      <w:bodyDiv w:val="1"/>
      <w:marLeft w:val="0"/>
      <w:marRight w:val="0"/>
      <w:marTop w:val="0"/>
      <w:marBottom w:val="0"/>
      <w:divBdr>
        <w:top w:val="none" w:sz="0" w:space="0" w:color="auto"/>
        <w:left w:val="none" w:sz="0" w:space="0" w:color="auto"/>
        <w:bottom w:val="none" w:sz="0" w:space="0" w:color="auto"/>
        <w:right w:val="none" w:sz="0" w:space="0" w:color="auto"/>
      </w:divBdr>
      <w:divsChild>
        <w:div w:id="1309046506">
          <w:marLeft w:val="0"/>
          <w:marRight w:val="0"/>
          <w:marTop w:val="0"/>
          <w:marBottom w:val="0"/>
          <w:divBdr>
            <w:top w:val="none" w:sz="0" w:space="0" w:color="auto"/>
            <w:left w:val="none" w:sz="0" w:space="0" w:color="auto"/>
            <w:bottom w:val="none" w:sz="0" w:space="0" w:color="auto"/>
            <w:right w:val="none" w:sz="0" w:space="0" w:color="auto"/>
          </w:divBdr>
          <w:divsChild>
            <w:div w:id="1160384351">
              <w:marLeft w:val="0"/>
              <w:marRight w:val="0"/>
              <w:marTop w:val="0"/>
              <w:marBottom w:val="0"/>
              <w:divBdr>
                <w:top w:val="none" w:sz="0" w:space="0" w:color="auto"/>
                <w:left w:val="none" w:sz="0" w:space="0" w:color="auto"/>
                <w:bottom w:val="none" w:sz="0" w:space="0" w:color="auto"/>
                <w:right w:val="none" w:sz="0" w:space="0" w:color="auto"/>
              </w:divBdr>
              <w:divsChild>
                <w:div w:id="8866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31163">
          <w:marLeft w:val="0"/>
          <w:marRight w:val="0"/>
          <w:marTop w:val="0"/>
          <w:marBottom w:val="0"/>
          <w:divBdr>
            <w:top w:val="none" w:sz="0" w:space="0" w:color="auto"/>
            <w:left w:val="none" w:sz="0" w:space="0" w:color="auto"/>
            <w:bottom w:val="none" w:sz="0" w:space="0" w:color="auto"/>
            <w:right w:val="none" w:sz="0" w:space="0" w:color="auto"/>
          </w:divBdr>
          <w:divsChild>
            <w:div w:id="134303230">
              <w:marLeft w:val="0"/>
              <w:marRight w:val="0"/>
              <w:marTop w:val="0"/>
              <w:marBottom w:val="0"/>
              <w:divBdr>
                <w:top w:val="none" w:sz="0" w:space="0" w:color="auto"/>
                <w:left w:val="none" w:sz="0" w:space="0" w:color="auto"/>
                <w:bottom w:val="none" w:sz="0" w:space="0" w:color="auto"/>
                <w:right w:val="none" w:sz="0" w:space="0" w:color="auto"/>
              </w:divBdr>
              <w:divsChild>
                <w:div w:id="2205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2723">
      <w:bodyDiv w:val="1"/>
      <w:marLeft w:val="0"/>
      <w:marRight w:val="0"/>
      <w:marTop w:val="0"/>
      <w:marBottom w:val="0"/>
      <w:divBdr>
        <w:top w:val="none" w:sz="0" w:space="0" w:color="auto"/>
        <w:left w:val="none" w:sz="0" w:space="0" w:color="auto"/>
        <w:bottom w:val="none" w:sz="0" w:space="0" w:color="auto"/>
        <w:right w:val="none" w:sz="0" w:space="0" w:color="auto"/>
      </w:divBdr>
    </w:div>
    <w:div w:id="1454178963">
      <w:bodyDiv w:val="1"/>
      <w:marLeft w:val="0"/>
      <w:marRight w:val="0"/>
      <w:marTop w:val="0"/>
      <w:marBottom w:val="0"/>
      <w:divBdr>
        <w:top w:val="none" w:sz="0" w:space="0" w:color="auto"/>
        <w:left w:val="none" w:sz="0" w:space="0" w:color="auto"/>
        <w:bottom w:val="none" w:sz="0" w:space="0" w:color="auto"/>
        <w:right w:val="none" w:sz="0" w:space="0" w:color="auto"/>
      </w:divBdr>
      <w:divsChild>
        <w:div w:id="61946573">
          <w:marLeft w:val="0"/>
          <w:marRight w:val="0"/>
          <w:marTop w:val="0"/>
          <w:marBottom w:val="0"/>
          <w:divBdr>
            <w:top w:val="none" w:sz="0" w:space="0" w:color="auto"/>
            <w:left w:val="none" w:sz="0" w:space="0" w:color="auto"/>
            <w:bottom w:val="none" w:sz="0" w:space="0" w:color="auto"/>
            <w:right w:val="none" w:sz="0" w:space="0" w:color="auto"/>
          </w:divBdr>
          <w:divsChild>
            <w:div w:id="17570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09320">
      <w:bodyDiv w:val="1"/>
      <w:marLeft w:val="0"/>
      <w:marRight w:val="0"/>
      <w:marTop w:val="0"/>
      <w:marBottom w:val="0"/>
      <w:divBdr>
        <w:top w:val="none" w:sz="0" w:space="0" w:color="auto"/>
        <w:left w:val="none" w:sz="0" w:space="0" w:color="auto"/>
        <w:bottom w:val="none" w:sz="0" w:space="0" w:color="auto"/>
        <w:right w:val="none" w:sz="0" w:space="0" w:color="auto"/>
      </w:divBdr>
    </w:div>
    <w:div w:id="1749500810">
      <w:bodyDiv w:val="1"/>
      <w:marLeft w:val="0"/>
      <w:marRight w:val="0"/>
      <w:marTop w:val="0"/>
      <w:marBottom w:val="0"/>
      <w:divBdr>
        <w:top w:val="none" w:sz="0" w:space="0" w:color="auto"/>
        <w:left w:val="none" w:sz="0" w:space="0" w:color="auto"/>
        <w:bottom w:val="none" w:sz="0" w:space="0" w:color="auto"/>
        <w:right w:val="none" w:sz="0" w:space="0" w:color="auto"/>
      </w:divBdr>
    </w:div>
    <w:div w:id="1812675310">
      <w:bodyDiv w:val="1"/>
      <w:marLeft w:val="0"/>
      <w:marRight w:val="0"/>
      <w:marTop w:val="0"/>
      <w:marBottom w:val="0"/>
      <w:divBdr>
        <w:top w:val="none" w:sz="0" w:space="0" w:color="auto"/>
        <w:left w:val="none" w:sz="0" w:space="0" w:color="auto"/>
        <w:bottom w:val="none" w:sz="0" w:space="0" w:color="auto"/>
        <w:right w:val="none" w:sz="0" w:space="0" w:color="auto"/>
      </w:divBdr>
    </w:div>
    <w:div w:id="1829859395">
      <w:bodyDiv w:val="1"/>
      <w:marLeft w:val="0"/>
      <w:marRight w:val="0"/>
      <w:marTop w:val="0"/>
      <w:marBottom w:val="0"/>
      <w:divBdr>
        <w:top w:val="none" w:sz="0" w:space="0" w:color="auto"/>
        <w:left w:val="none" w:sz="0" w:space="0" w:color="auto"/>
        <w:bottom w:val="none" w:sz="0" w:space="0" w:color="auto"/>
        <w:right w:val="none" w:sz="0" w:space="0" w:color="auto"/>
      </w:divBdr>
      <w:divsChild>
        <w:div w:id="1922375783">
          <w:marLeft w:val="0"/>
          <w:marRight w:val="0"/>
          <w:marTop w:val="0"/>
          <w:marBottom w:val="0"/>
          <w:divBdr>
            <w:top w:val="none" w:sz="0" w:space="0" w:color="auto"/>
            <w:left w:val="none" w:sz="0" w:space="0" w:color="auto"/>
            <w:bottom w:val="none" w:sz="0" w:space="0" w:color="auto"/>
            <w:right w:val="none" w:sz="0" w:space="0" w:color="auto"/>
          </w:divBdr>
          <w:divsChild>
            <w:div w:id="505629938">
              <w:marLeft w:val="0"/>
              <w:marRight w:val="0"/>
              <w:marTop w:val="0"/>
              <w:marBottom w:val="0"/>
              <w:divBdr>
                <w:top w:val="none" w:sz="0" w:space="0" w:color="auto"/>
                <w:left w:val="none" w:sz="0" w:space="0" w:color="auto"/>
                <w:bottom w:val="none" w:sz="0" w:space="0" w:color="auto"/>
                <w:right w:val="none" w:sz="0" w:space="0" w:color="auto"/>
              </w:divBdr>
              <w:divsChild>
                <w:div w:id="9776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6524">
          <w:marLeft w:val="0"/>
          <w:marRight w:val="0"/>
          <w:marTop w:val="0"/>
          <w:marBottom w:val="0"/>
          <w:divBdr>
            <w:top w:val="none" w:sz="0" w:space="0" w:color="auto"/>
            <w:left w:val="none" w:sz="0" w:space="0" w:color="auto"/>
            <w:bottom w:val="none" w:sz="0" w:space="0" w:color="auto"/>
            <w:right w:val="none" w:sz="0" w:space="0" w:color="auto"/>
          </w:divBdr>
          <w:divsChild>
            <w:div w:id="124810246">
              <w:marLeft w:val="0"/>
              <w:marRight w:val="0"/>
              <w:marTop w:val="0"/>
              <w:marBottom w:val="0"/>
              <w:divBdr>
                <w:top w:val="none" w:sz="0" w:space="0" w:color="auto"/>
                <w:left w:val="none" w:sz="0" w:space="0" w:color="auto"/>
                <w:bottom w:val="none" w:sz="0" w:space="0" w:color="auto"/>
                <w:right w:val="none" w:sz="0" w:space="0" w:color="auto"/>
              </w:divBdr>
              <w:divsChild>
                <w:div w:id="6445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bventions.normandi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502</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Conseil Régional de Haute-Normandie</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PICART Karine</dc:creator>
  <cp:lastModifiedBy>ANGER Mathilde</cp:lastModifiedBy>
  <cp:revision>20</cp:revision>
  <cp:lastPrinted>2017-04-28T07:04:00Z</cp:lastPrinted>
  <dcterms:created xsi:type="dcterms:W3CDTF">2018-08-09T12:12:00Z</dcterms:created>
  <dcterms:modified xsi:type="dcterms:W3CDTF">2021-02-08T11:55:00Z</dcterms:modified>
</cp:coreProperties>
</file>